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40B6" w14:textId="77777777" w:rsidR="00985818" w:rsidRDefault="00D77BC7" w:rsidP="00985818">
      <w:pPr>
        <w:ind w:left="720"/>
        <w:jc w:val="center"/>
        <w:rPr>
          <w:rFonts w:ascii="Georgia" w:hAnsi="Georgia"/>
          <w:b/>
          <w:sz w:val="32"/>
          <w:szCs w:val="32"/>
        </w:rPr>
      </w:pPr>
      <w:r>
        <w:rPr>
          <w:rFonts w:ascii="Georgia" w:hAnsi="Georgia"/>
          <w:b/>
          <w:noProof/>
          <w:sz w:val="32"/>
          <w:szCs w:val="32"/>
        </w:rPr>
        <w:drawing>
          <wp:inline distT="0" distB="0" distL="0" distR="0" wp14:anchorId="1C33D768" wp14:editId="0BDB7006">
            <wp:extent cx="26574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u SOM.jpg"/>
                    <pic:cNvPicPr/>
                  </pic:nvPicPr>
                  <pic:blipFill>
                    <a:blip r:embed="rId12">
                      <a:extLst>
                        <a:ext uri="{28A0092B-C50C-407E-A947-70E740481C1C}">
                          <a14:useLocalDpi xmlns:a14="http://schemas.microsoft.com/office/drawing/2010/main" val="0"/>
                        </a:ext>
                      </a:extLst>
                    </a:blip>
                    <a:stretch>
                      <a:fillRect/>
                    </a:stretch>
                  </pic:blipFill>
                  <pic:spPr>
                    <a:xfrm>
                      <a:off x="0" y="0"/>
                      <a:ext cx="2657475" cy="600075"/>
                    </a:xfrm>
                    <a:prstGeom prst="rect">
                      <a:avLst/>
                    </a:prstGeom>
                  </pic:spPr>
                </pic:pic>
              </a:graphicData>
            </a:graphic>
          </wp:inline>
        </w:drawing>
      </w:r>
      <w:r w:rsidR="003B5D27">
        <w:rPr>
          <w:rFonts w:ascii="Georgia" w:hAnsi="Georgia"/>
          <w:b/>
          <w:sz w:val="32"/>
          <w:szCs w:val="32"/>
        </w:rPr>
        <w:t xml:space="preserve">      </w:t>
      </w:r>
    </w:p>
    <w:p w14:paraId="590C44AE" w14:textId="77777777" w:rsidR="00F569C5" w:rsidRDefault="00263F08" w:rsidP="00F42543">
      <w:pPr>
        <w:rPr>
          <w:rFonts w:ascii="Georgia" w:hAnsi="Georgia"/>
          <w:b/>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7C655557" wp14:editId="5687EF87">
                <wp:simplePos x="0" y="0"/>
                <wp:positionH relativeFrom="column">
                  <wp:posOffset>-611505</wp:posOffset>
                </wp:positionH>
                <wp:positionV relativeFrom="paragraph">
                  <wp:posOffset>155575</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002060"/>
                        </a:solidFill>
                        <a:ln>
                          <a:noFill/>
                        </a:ln>
                        <a:effectLst/>
                        <a:extLst/>
                      </wps:spPr>
                      <wps:txbx>
                        <w:txbxContent>
                          <w:p w14:paraId="2B265D61" w14:textId="77777777" w:rsidR="00E02C7B" w:rsidRPr="00D77BC7" w:rsidRDefault="00E02C7B" w:rsidP="00F569C5">
                            <w:pPr>
                              <w:rPr>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E26C" id="Rectangle 15" o:spid="_x0000_s1026" style="position:absolute;margin-left:-48.15pt;margin-top:12.25pt;width:536.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" fillcolor="#002060" stroked="f">
                <v:textbox>
                  <w:txbxContent>
                    <w:p w:rsidR="00E02C7B" w:rsidRPr="00D77BC7" w:rsidRDefault="00E02C7B" w:rsidP="00F569C5">
                      <w:pPr>
                        <w:rPr>
                          <w:color w:val="548DD4" w:themeColor="text2" w:themeTint="99"/>
                        </w:rPr>
                      </w:pPr>
                    </w:p>
                  </w:txbxContent>
                </v:textbox>
                <w10:wrap type="tight"/>
              </v:rect>
            </w:pict>
          </mc:Fallback>
        </mc:AlternateContent>
      </w:r>
    </w:p>
    <w:p w14:paraId="46B3BAC0" w14:textId="77777777" w:rsidR="00F569C5" w:rsidRPr="00D77BC7" w:rsidRDefault="00957E8A" w:rsidP="00FC7845">
      <w:pPr>
        <w:jc w:val="center"/>
        <w:rPr>
          <w:rFonts w:ascii="Georgia" w:hAnsi="Georgia"/>
          <w:noProof/>
          <w:color w:val="002060"/>
          <w:sz w:val="44"/>
          <w:szCs w:val="32"/>
        </w:rPr>
      </w:pPr>
      <w:r>
        <w:rPr>
          <w:rFonts w:ascii="Georgia" w:hAnsi="Georgia"/>
          <w:noProof/>
          <w:color w:val="002060"/>
          <w:sz w:val="44"/>
          <w:szCs w:val="32"/>
        </w:rPr>
        <w:t>Basic Science</w:t>
      </w:r>
      <w:r w:rsidR="00D578D2">
        <w:rPr>
          <w:rFonts w:ascii="Georgia" w:hAnsi="Georgia"/>
          <w:noProof/>
          <w:color w:val="002060"/>
          <w:sz w:val="44"/>
          <w:szCs w:val="32"/>
        </w:rPr>
        <w:t xml:space="preserve"> and Educator Faculty</w:t>
      </w:r>
      <w:r>
        <w:rPr>
          <w:rFonts w:ascii="Georgia" w:hAnsi="Georgia"/>
          <w:noProof/>
          <w:color w:val="002060"/>
          <w:sz w:val="44"/>
          <w:szCs w:val="32"/>
        </w:rPr>
        <w:t xml:space="preserve"> Recruitment Process and Offer Letter Workflow</w:t>
      </w:r>
    </w:p>
    <w:p w14:paraId="78103508" w14:textId="77777777" w:rsidR="00BA6D70" w:rsidRDefault="00957E8A" w:rsidP="00AB53BA">
      <w:pPr>
        <w:jc w:val="center"/>
        <w:rPr>
          <w:rFonts w:ascii="Arial" w:hAnsi="Arial" w:cs="Arial"/>
        </w:rPr>
      </w:pPr>
      <w:r>
        <w:rPr>
          <w:rFonts w:ascii="Arial" w:hAnsi="Arial" w:cs="Arial"/>
        </w:rPr>
        <w:t>WVU SoM ADM-PR-0001</w:t>
      </w:r>
    </w:p>
    <w:p w14:paraId="20CF7995" w14:textId="77777777" w:rsidR="007E4685" w:rsidRDefault="007E4685"/>
    <w:p w14:paraId="5277FE67" w14:textId="77777777" w:rsidR="00874E15" w:rsidRDefault="00263F08">
      <w:r>
        <w:rPr>
          <w:noProof/>
        </w:rPr>
        <mc:AlternateContent>
          <mc:Choice Requires="wps">
            <w:drawing>
              <wp:anchor distT="0" distB="0" distL="114300" distR="114300" simplePos="0" relativeHeight="251660800" behindDoc="0" locked="0" layoutInCell="1" allowOverlap="1" wp14:anchorId="37FCF0E0" wp14:editId="7DB18B40">
                <wp:simplePos x="0" y="0"/>
                <wp:positionH relativeFrom="column">
                  <wp:posOffset>-66676</wp:posOffset>
                </wp:positionH>
                <wp:positionV relativeFrom="paragraph">
                  <wp:posOffset>28575</wp:posOffset>
                </wp:positionV>
                <wp:extent cx="1876425" cy="2667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002060"/>
                        </a:solidFill>
                        <a:ln w="9525">
                          <a:solidFill>
                            <a:schemeClr val="bg1">
                              <a:lumMod val="65000"/>
                              <a:lumOff val="0"/>
                            </a:schemeClr>
                          </a:solidFill>
                          <a:miter lim="800000"/>
                          <a:headEnd/>
                          <a:tailEnd/>
                        </a:ln>
                        <a:effectLst/>
                        <a:extLst/>
                      </wps:spPr>
                      <wps:txbx>
                        <w:txbxContent>
                          <w:p w14:paraId="1BE44849" w14:textId="77777777" w:rsidR="00E02C7B" w:rsidRPr="00FD0D4A" w:rsidRDefault="00E02C7B" w:rsidP="00D77BC7">
                            <w:pPr>
                              <w:shd w:val="clear" w:color="auto" w:fill="002060"/>
                              <w:rPr>
                                <w:rFonts w:ascii="Georgia" w:hAnsi="Georgia"/>
                                <w:b/>
                                <w:sz w:val="16"/>
                                <w:szCs w:val="16"/>
                              </w:rPr>
                            </w:pPr>
                            <w:r w:rsidRPr="00FD0D4A">
                              <w:rPr>
                                <w:rFonts w:ascii="Georgia" w:hAnsi="Georgia"/>
                                <w:b/>
                                <w:sz w:val="16"/>
                                <w:szCs w:val="16"/>
                              </w:rPr>
                              <w:t xml:space="preserve">FULL </w:t>
                            </w:r>
                            <w:r w:rsidR="00D87125">
                              <w:rPr>
                                <w:rFonts w:ascii="Georgia" w:hAnsi="Georgia"/>
                                <w:b/>
                                <w:sz w:val="16"/>
                                <w:szCs w:val="16"/>
                              </w:rPr>
                              <w:t>PROCEDURE</w:t>
                            </w:r>
                            <w:r w:rsidRPr="00FD0D4A">
                              <w:rPr>
                                <w:rFonts w:ascii="Georgia" w:hAnsi="Georgia"/>
                                <w:b/>
                                <w:sz w:val="16"/>
                                <w:szCs w:val="16"/>
                              </w:rPr>
                              <w:t xml:space="preserve">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1B2B5" id="_x0000_t202" coordsize="21600,21600" o:spt="202" path="m,l,21600r21600,l21600,xe">
                <v:stroke joinstyle="miter"/>
                <v:path gradientshapeok="t" o:connecttype="rect"/>
              </v:shapetype>
              <v:shape id="Text Box 11" o:spid="_x0000_s1027" type="#_x0000_t202" style="position:absolute;margin-left:-5.25pt;margin-top:2.25pt;width:147.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" fillcolor="#002060" strokecolor="#a5a5a5 [2092]">
                <v:textbox>
                  <w:txbxContent>
                    <w:p w:rsidR="00E02C7B" w:rsidRPr="00FD0D4A" w:rsidRDefault="00E02C7B" w:rsidP="00D77BC7">
                      <w:pPr>
                        <w:shd w:val="clear" w:color="auto" w:fill="002060"/>
                        <w:rPr>
                          <w:rFonts w:ascii="Georgia" w:hAnsi="Georgia"/>
                          <w:b/>
                          <w:sz w:val="16"/>
                          <w:szCs w:val="16"/>
                        </w:rPr>
                      </w:pPr>
                      <w:r w:rsidRPr="00FD0D4A">
                        <w:rPr>
                          <w:rFonts w:ascii="Georgia" w:hAnsi="Georgia"/>
                          <w:b/>
                          <w:sz w:val="16"/>
                          <w:szCs w:val="16"/>
                        </w:rPr>
                        <w:t xml:space="preserve">FULL </w:t>
                      </w:r>
                      <w:r w:rsidR="00D87125">
                        <w:rPr>
                          <w:rFonts w:ascii="Georgia" w:hAnsi="Georgia"/>
                          <w:b/>
                          <w:sz w:val="16"/>
                          <w:szCs w:val="16"/>
                        </w:rPr>
                        <w:t>PROCEDURE</w:t>
                      </w:r>
                      <w:r w:rsidRPr="00FD0D4A">
                        <w:rPr>
                          <w:rFonts w:ascii="Georgia" w:hAnsi="Georgia"/>
                          <w:b/>
                          <w:sz w:val="16"/>
                          <w:szCs w:val="16"/>
                        </w:rPr>
                        <w:t xml:space="preserve"> CONTENTS</w:t>
                      </w:r>
                    </w:p>
                  </w:txbxContent>
                </v:textbox>
              </v:shape>
            </w:pict>
          </mc:Fallback>
        </mc:AlternateContent>
      </w:r>
    </w:p>
    <w:p w14:paraId="606794E0" w14:textId="77777777" w:rsidR="00874E15" w:rsidRDefault="00874E15"/>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1"/>
        <w:gridCol w:w="4319"/>
      </w:tblGrid>
      <w:tr w:rsidR="005B726C" w14:paraId="44BE2C48" w14:textId="77777777">
        <w:trPr>
          <w:cantSplit/>
          <w:trHeight w:val="315"/>
        </w:trPr>
        <w:tc>
          <w:tcPr>
            <w:tcW w:w="4428" w:type="dxa"/>
            <w:shd w:val="clear" w:color="auto" w:fill="D9D9D9" w:themeFill="background1" w:themeFillShade="D9"/>
          </w:tcPr>
          <w:p w14:paraId="00C73EF4" w14:textId="77777777" w:rsidR="003E09A0" w:rsidRDefault="00874E15" w:rsidP="003E09A0">
            <w:pPr>
              <w:ind w:left="90"/>
              <w:rPr>
                <w:rFonts w:ascii="Arial" w:hAnsi="Arial" w:cs="Arial"/>
                <w:sz w:val="16"/>
              </w:rPr>
            </w:pPr>
            <w:r>
              <w:rPr>
                <w:rFonts w:ascii="Arial" w:hAnsi="Arial" w:cs="Arial"/>
                <w:sz w:val="16"/>
              </w:rPr>
              <w:br/>
            </w:r>
            <w:r w:rsidR="00A1643B">
              <w:rPr>
                <w:rFonts w:ascii="Arial" w:hAnsi="Arial" w:cs="Arial"/>
                <w:sz w:val="16"/>
              </w:rPr>
              <w:t>Scope</w:t>
            </w:r>
          </w:p>
          <w:p w14:paraId="76C6C77E" w14:textId="77777777" w:rsidR="009369F6" w:rsidRDefault="009369F6" w:rsidP="003E09A0">
            <w:pPr>
              <w:ind w:left="90"/>
              <w:rPr>
                <w:rFonts w:ascii="Arial" w:hAnsi="Arial" w:cs="Arial"/>
                <w:sz w:val="16"/>
              </w:rPr>
            </w:pPr>
            <w:r>
              <w:rPr>
                <w:rFonts w:ascii="Arial" w:hAnsi="Arial" w:cs="Arial"/>
                <w:sz w:val="16"/>
              </w:rPr>
              <w:t xml:space="preserve">Reason for Procedure </w:t>
            </w:r>
          </w:p>
          <w:p w14:paraId="42E01719" w14:textId="77777777" w:rsidR="00BA6D70" w:rsidRDefault="007F29FF" w:rsidP="00F42543">
            <w:pPr>
              <w:ind w:left="90"/>
              <w:rPr>
                <w:rFonts w:ascii="Arial" w:hAnsi="Arial" w:cs="Arial"/>
                <w:sz w:val="16"/>
              </w:rPr>
            </w:pPr>
            <w:r>
              <w:rPr>
                <w:rFonts w:ascii="Arial" w:hAnsi="Arial" w:cs="Arial"/>
                <w:sz w:val="16"/>
              </w:rPr>
              <w:t>Procedure</w:t>
            </w:r>
            <w:r w:rsidR="003E09A0">
              <w:rPr>
                <w:rFonts w:ascii="Arial" w:hAnsi="Arial" w:cs="Arial"/>
                <w:sz w:val="16"/>
              </w:rPr>
              <w:t xml:space="preserve"> Statement</w:t>
            </w:r>
          </w:p>
          <w:p w14:paraId="29E2F5DF" w14:textId="77777777" w:rsidR="00BA6D70" w:rsidRDefault="00BA6D70" w:rsidP="00F42543">
            <w:pPr>
              <w:ind w:left="90"/>
              <w:rPr>
                <w:rFonts w:ascii="Arial" w:hAnsi="Arial" w:cs="Arial"/>
                <w:sz w:val="16"/>
              </w:rPr>
            </w:pPr>
            <w:r>
              <w:rPr>
                <w:rFonts w:ascii="Arial" w:hAnsi="Arial" w:cs="Arial"/>
                <w:sz w:val="16"/>
              </w:rPr>
              <w:t>Definitions</w:t>
            </w:r>
          </w:p>
          <w:p w14:paraId="02FF330C" w14:textId="77777777" w:rsidR="002D256B" w:rsidRPr="000264AA" w:rsidRDefault="00BA6D70" w:rsidP="00F42543">
            <w:pPr>
              <w:ind w:left="90"/>
              <w:rPr>
                <w:rFonts w:ascii="Arial" w:hAnsi="Arial" w:cs="Arial"/>
                <w:color w:val="F6F5EE"/>
                <w:sz w:val="16"/>
              </w:rPr>
            </w:pPr>
            <w:r>
              <w:rPr>
                <w:rFonts w:ascii="Arial" w:hAnsi="Arial" w:cs="Arial"/>
                <w:sz w:val="16"/>
              </w:rPr>
              <w:t>Sanctions</w:t>
            </w:r>
            <w:r w:rsidR="003E09A0">
              <w:rPr>
                <w:rFonts w:ascii="Arial" w:eastAsia="Arial Unicode MS" w:hAnsi="Arial" w:cs="Arial"/>
                <w:sz w:val="16"/>
              </w:rPr>
              <w:br/>
            </w:r>
          </w:p>
          <w:p w14:paraId="13560E55" w14:textId="77777777" w:rsidR="00AB53BA" w:rsidRDefault="00874E15" w:rsidP="00AB53BA">
            <w:pPr>
              <w:pStyle w:val="Heading3"/>
              <w:spacing w:before="0" w:beforeAutospacing="0" w:after="0" w:afterAutospacing="0"/>
              <w:ind w:left="90"/>
              <w:rPr>
                <w:rFonts w:ascii="Arial" w:hAnsi="Arial" w:cs="Arial"/>
                <w:b w:val="0"/>
                <w:bCs w:val="0"/>
                <w:sz w:val="16"/>
              </w:rPr>
            </w:pPr>
            <w:r>
              <w:rPr>
                <w:rFonts w:ascii="Arial" w:hAnsi="Arial" w:cs="Arial"/>
                <w:sz w:val="16"/>
              </w:rPr>
              <w:t>ADDITIONAL DETAILS</w:t>
            </w:r>
            <w:r>
              <w:rPr>
                <w:rFonts w:ascii="Arial" w:hAnsi="Arial" w:cs="Arial"/>
                <w:b w:val="0"/>
                <w:bCs w:val="0"/>
                <w:sz w:val="16"/>
              </w:rPr>
              <w:br/>
            </w:r>
            <w:r w:rsidR="00BA6D70">
              <w:rPr>
                <w:rFonts w:ascii="Arial" w:hAnsi="Arial" w:cs="Arial"/>
                <w:b w:val="0"/>
                <w:bCs w:val="0"/>
                <w:sz w:val="16"/>
              </w:rPr>
              <w:t>Additional Contacts</w:t>
            </w:r>
          </w:p>
          <w:p w14:paraId="6770847B" w14:textId="77777777" w:rsidR="00BA6D70" w:rsidRDefault="00BA6D70" w:rsidP="00AB53BA">
            <w:pPr>
              <w:pStyle w:val="Heading3"/>
              <w:spacing w:before="0" w:beforeAutospacing="0" w:after="0" w:afterAutospacing="0"/>
              <w:ind w:left="90"/>
              <w:rPr>
                <w:rFonts w:ascii="Arial" w:hAnsi="Arial" w:cs="Arial"/>
                <w:b w:val="0"/>
                <w:bCs w:val="0"/>
                <w:sz w:val="16"/>
              </w:rPr>
            </w:pPr>
            <w:r>
              <w:rPr>
                <w:rFonts w:ascii="Arial" w:hAnsi="Arial" w:cs="Arial"/>
                <w:b w:val="0"/>
                <w:bCs w:val="0"/>
                <w:sz w:val="16"/>
              </w:rPr>
              <w:t>Forms</w:t>
            </w:r>
          </w:p>
          <w:p w14:paraId="62975CF7" w14:textId="77777777" w:rsidR="00BA6D70" w:rsidRDefault="00BA6D70" w:rsidP="00AB53BA">
            <w:pPr>
              <w:pStyle w:val="Heading3"/>
              <w:spacing w:before="0" w:beforeAutospacing="0" w:after="0" w:afterAutospacing="0"/>
              <w:ind w:left="90"/>
              <w:rPr>
                <w:rFonts w:ascii="Arial" w:hAnsi="Arial" w:cs="Arial"/>
                <w:b w:val="0"/>
                <w:bCs w:val="0"/>
                <w:sz w:val="16"/>
              </w:rPr>
            </w:pPr>
            <w:r>
              <w:rPr>
                <w:rFonts w:ascii="Arial" w:hAnsi="Arial" w:cs="Arial"/>
                <w:b w:val="0"/>
                <w:bCs w:val="0"/>
                <w:sz w:val="16"/>
              </w:rPr>
              <w:t>Related Information</w:t>
            </w:r>
          </w:p>
          <w:p w14:paraId="63D65A5A" w14:textId="77777777" w:rsidR="00874E15" w:rsidRDefault="00AB53BA" w:rsidP="00AB53BA">
            <w:pPr>
              <w:pStyle w:val="Heading3"/>
              <w:spacing w:before="0" w:beforeAutospacing="0" w:after="0" w:afterAutospacing="0"/>
              <w:ind w:left="90"/>
              <w:rPr>
                <w:rFonts w:ascii="Arial" w:hAnsi="Arial" w:cs="Arial"/>
                <w:sz w:val="16"/>
              </w:rPr>
            </w:pPr>
            <w:r>
              <w:rPr>
                <w:rFonts w:ascii="Arial" w:hAnsi="Arial" w:cs="Arial"/>
                <w:b w:val="0"/>
                <w:bCs w:val="0"/>
                <w:sz w:val="16"/>
              </w:rPr>
              <w:t>History</w:t>
            </w:r>
            <w:r>
              <w:rPr>
                <w:rFonts w:ascii="Arial" w:hAnsi="Arial" w:cs="Arial"/>
                <w:b w:val="0"/>
                <w:bCs w:val="0"/>
                <w:sz w:val="16"/>
              </w:rPr>
              <w:br/>
            </w:r>
            <w:r w:rsidR="003E09A0">
              <w:rPr>
                <w:rFonts w:ascii="Arial" w:hAnsi="Arial" w:cs="Arial"/>
                <w:b w:val="0"/>
                <w:bCs w:val="0"/>
                <w:sz w:val="16"/>
              </w:rPr>
              <w:br/>
            </w:r>
          </w:p>
        </w:tc>
        <w:tc>
          <w:tcPr>
            <w:tcW w:w="4428" w:type="dxa"/>
            <w:shd w:val="clear" w:color="auto" w:fill="D9D9D9" w:themeFill="background1" w:themeFillShade="D9"/>
          </w:tcPr>
          <w:p w14:paraId="31551ABE" w14:textId="77777777" w:rsidR="00AB53BA" w:rsidRPr="004617E7" w:rsidRDefault="00874E15" w:rsidP="00AB53BA">
            <w:pPr>
              <w:rPr>
                <w:rFonts w:ascii="Arial" w:hAnsi="Arial" w:cs="Arial"/>
                <w:i/>
                <w:sz w:val="16"/>
              </w:rPr>
            </w:pPr>
            <w:r>
              <w:rPr>
                <w:rStyle w:val="Strong"/>
                <w:rFonts w:ascii="Arial" w:hAnsi="Arial" w:cs="Arial"/>
                <w:sz w:val="16"/>
              </w:rPr>
              <w:br/>
              <w:t>Effective:</w:t>
            </w:r>
            <w:r>
              <w:rPr>
                <w:rFonts w:ascii="Arial" w:hAnsi="Arial" w:cs="Arial"/>
                <w:sz w:val="16"/>
              </w:rPr>
              <w:t xml:space="preserve"> </w:t>
            </w:r>
            <w:r w:rsidR="00957E8A">
              <w:rPr>
                <w:rFonts w:ascii="Arial" w:hAnsi="Arial" w:cs="Arial"/>
                <w:sz w:val="16"/>
              </w:rPr>
              <w:t>02/0</w:t>
            </w:r>
            <w:r w:rsidR="00AB37D0">
              <w:rPr>
                <w:rFonts w:ascii="Arial" w:hAnsi="Arial" w:cs="Arial"/>
                <w:sz w:val="16"/>
              </w:rPr>
              <w:t>5</w:t>
            </w:r>
            <w:r w:rsidR="00957E8A">
              <w:rPr>
                <w:rFonts w:ascii="Arial" w:hAnsi="Arial" w:cs="Arial"/>
                <w:sz w:val="16"/>
              </w:rPr>
              <w:t>/2016</w:t>
            </w:r>
          </w:p>
          <w:p w14:paraId="28EFC204" w14:textId="1BD1BC01" w:rsidR="00AB53BA" w:rsidRDefault="00874E15" w:rsidP="00AB53BA">
            <w:pPr>
              <w:rPr>
                <w:rFonts w:ascii="Arial" w:hAnsi="Arial" w:cs="Arial"/>
                <w:sz w:val="16"/>
              </w:rPr>
            </w:pPr>
            <w:r>
              <w:rPr>
                <w:rStyle w:val="Strong"/>
                <w:rFonts w:ascii="Arial" w:hAnsi="Arial" w:cs="Arial"/>
                <w:sz w:val="16"/>
              </w:rPr>
              <w:t>Last Updated:</w:t>
            </w:r>
            <w:r>
              <w:rPr>
                <w:rFonts w:ascii="Arial" w:hAnsi="Arial" w:cs="Arial"/>
                <w:sz w:val="16"/>
              </w:rPr>
              <w:t xml:space="preserve"> </w:t>
            </w:r>
            <w:r w:rsidR="00D52E10">
              <w:rPr>
                <w:rFonts w:ascii="Arial" w:hAnsi="Arial" w:cs="Arial"/>
                <w:sz w:val="16"/>
              </w:rPr>
              <w:t>04/27/17</w:t>
            </w:r>
          </w:p>
          <w:p w14:paraId="10F2E8E0" w14:textId="77777777" w:rsidR="00874E15" w:rsidRDefault="00874E15">
            <w:pPr>
              <w:rPr>
                <w:rFonts w:ascii="Arial" w:eastAsia="Arial Unicode MS" w:hAnsi="Arial" w:cs="Arial"/>
                <w:sz w:val="16"/>
              </w:rPr>
            </w:pPr>
          </w:p>
          <w:p w14:paraId="51DC8F8C" w14:textId="77777777" w:rsidR="00874E15" w:rsidRDefault="00874E15">
            <w:pPr>
              <w:rPr>
                <w:rFonts w:ascii="Arial" w:hAnsi="Arial" w:cs="Arial"/>
                <w:i/>
                <w:iCs/>
                <w:sz w:val="16"/>
              </w:rPr>
            </w:pPr>
            <w:r>
              <w:rPr>
                <w:rStyle w:val="Strong"/>
                <w:rFonts w:ascii="Arial" w:hAnsi="Arial" w:cs="Arial"/>
                <w:sz w:val="16"/>
              </w:rPr>
              <w:t>Responsible University Office:</w:t>
            </w:r>
            <w:r>
              <w:rPr>
                <w:rFonts w:ascii="Arial" w:hAnsi="Arial" w:cs="Arial"/>
                <w:sz w:val="16"/>
              </w:rPr>
              <w:t xml:space="preserve"> </w:t>
            </w:r>
            <w:r>
              <w:rPr>
                <w:rFonts w:ascii="Arial" w:hAnsi="Arial" w:cs="Arial"/>
                <w:sz w:val="16"/>
              </w:rPr>
              <w:br/>
            </w:r>
            <w:r w:rsidR="00371F21">
              <w:rPr>
                <w:rFonts w:ascii="Arial" w:hAnsi="Arial" w:cs="Arial"/>
                <w:i/>
                <w:iCs/>
                <w:sz w:val="16"/>
              </w:rPr>
              <w:t xml:space="preserve">Dean’s Office </w:t>
            </w:r>
            <w:r w:rsidR="004617E7">
              <w:rPr>
                <w:rFonts w:ascii="Arial" w:hAnsi="Arial" w:cs="Arial"/>
                <w:i/>
                <w:iCs/>
                <w:sz w:val="16"/>
              </w:rPr>
              <w:t xml:space="preserve"> </w:t>
            </w:r>
            <w:r w:rsidR="00957E8A">
              <w:rPr>
                <w:rFonts w:ascii="Arial" w:hAnsi="Arial" w:cs="Arial"/>
                <w:i/>
                <w:iCs/>
                <w:sz w:val="16"/>
              </w:rPr>
              <w:t>-- Administration</w:t>
            </w:r>
          </w:p>
          <w:p w14:paraId="157BD437" w14:textId="77777777" w:rsidR="007E4685" w:rsidRDefault="007E4685">
            <w:pPr>
              <w:rPr>
                <w:rFonts w:ascii="Arial" w:hAnsi="Arial" w:cs="Arial"/>
                <w:sz w:val="16"/>
              </w:rPr>
            </w:pPr>
          </w:p>
          <w:p w14:paraId="4A88FA1A" w14:textId="77777777" w:rsidR="00957E8A" w:rsidRDefault="007E4685">
            <w:pPr>
              <w:rPr>
                <w:rStyle w:val="Strong"/>
                <w:rFonts w:ascii="Arial" w:hAnsi="Arial" w:cs="Arial"/>
                <w:b w:val="0"/>
                <w:bCs w:val="0"/>
                <w:i/>
                <w:iCs/>
                <w:sz w:val="16"/>
              </w:rPr>
            </w:pPr>
            <w:r>
              <w:rPr>
                <w:rStyle w:val="Strong"/>
                <w:rFonts w:ascii="Arial" w:hAnsi="Arial" w:cs="Arial"/>
                <w:sz w:val="16"/>
              </w:rPr>
              <w:t>Responsible University Administrator</w:t>
            </w:r>
            <w:r w:rsidR="005B726C">
              <w:rPr>
                <w:rStyle w:val="Strong"/>
                <w:rFonts w:ascii="Arial" w:hAnsi="Arial" w:cs="Arial"/>
                <w:sz w:val="16"/>
              </w:rPr>
              <w:t>(s)</w:t>
            </w:r>
            <w:r w:rsidR="00F4732F">
              <w:rPr>
                <w:rStyle w:val="Strong"/>
                <w:rFonts w:ascii="Arial" w:hAnsi="Arial" w:cs="Arial"/>
                <w:sz w:val="16"/>
              </w:rPr>
              <w:t>:</w:t>
            </w:r>
            <w:r w:rsidR="00874E15">
              <w:rPr>
                <w:rStyle w:val="Strong"/>
                <w:rFonts w:ascii="Arial" w:hAnsi="Arial" w:cs="Arial"/>
                <w:sz w:val="16"/>
              </w:rPr>
              <w:br/>
            </w:r>
            <w:r w:rsidR="00957E8A">
              <w:rPr>
                <w:rStyle w:val="Strong"/>
                <w:rFonts w:ascii="Arial" w:hAnsi="Arial" w:cs="Arial"/>
                <w:b w:val="0"/>
                <w:bCs w:val="0"/>
                <w:i/>
                <w:iCs/>
                <w:sz w:val="16"/>
              </w:rPr>
              <w:t>Laura F. Gibson, PhD</w:t>
            </w:r>
          </w:p>
          <w:p w14:paraId="03EF9329" w14:textId="77777777" w:rsidR="00957E8A" w:rsidRDefault="00957E8A">
            <w:pPr>
              <w:rPr>
                <w:rStyle w:val="Strong"/>
                <w:rFonts w:ascii="Arial" w:hAnsi="Arial" w:cs="Arial"/>
                <w:b w:val="0"/>
                <w:bCs w:val="0"/>
                <w:i/>
                <w:iCs/>
                <w:sz w:val="16"/>
              </w:rPr>
            </w:pPr>
            <w:r>
              <w:rPr>
                <w:rStyle w:val="Strong"/>
                <w:rFonts w:ascii="Arial" w:hAnsi="Arial" w:cs="Arial"/>
                <w:b w:val="0"/>
                <w:bCs w:val="0"/>
                <w:i/>
                <w:iCs/>
                <w:sz w:val="16"/>
              </w:rPr>
              <w:t>Senior Associate Vice President, Research and Graduate Education</w:t>
            </w:r>
          </w:p>
          <w:p w14:paraId="18ED4BF6" w14:textId="77777777" w:rsidR="00957E8A" w:rsidRDefault="005B726C">
            <w:pPr>
              <w:rPr>
                <w:rStyle w:val="Strong"/>
                <w:rFonts w:ascii="Arial" w:hAnsi="Arial" w:cs="Arial"/>
                <w:b w:val="0"/>
                <w:bCs w:val="0"/>
                <w:i/>
                <w:iCs/>
                <w:sz w:val="16"/>
              </w:rPr>
            </w:pPr>
            <w:r>
              <w:rPr>
                <w:rStyle w:val="Strong"/>
                <w:rFonts w:ascii="Arial" w:hAnsi="Arial" w:cs="Arial"/>
                <w:b w:val="0"/>
                <w:bCs w:val="0"/>
                <w:i/>
                <w:iCs/>
                <w:sz w:val="16"/>
              </w:rPr>
              <w:t xml:space="preserve">Associate </w:t>
            </w:r>
            <w:r w:rsidR="00957E8A">
              <w:rPr>
                <w:rStyle w:val="Strong"/>
                <w:rFonts w:ascii="Arial" w:hAnsi="Arial" w:cs="Arial"/>
                <w:b w:val="0"/>
                <w:bCs w:val="0"/>
                <w:i/>
                <w:iCs/>
                <w:sz w:val="16"/>
              </w:rPr>
              <w:t>Dean for Research</w:t>
            </w:r>
          </w:p>
          <w:p w14:paraId="4B719A3F" w14:textId="77777777" w:rsidR="0034602D" w:rsidRDefault="0034602D">
            <w:pPr>
              <w:rPr>
                <w:rFonts w:ascii="Arial" w:hAnsi="Arial" w:cs="Arial"/>
                <w:sz w:val="16"/>
              </w:rPr>
            </w:pPr>
          </w:p>
          <w:p w14:paraId="60374C3C" w14:textId="554ABB61" w:rsidR="004F15CB" w:rsidRDefault="007F29FF" w:rsidP="004F15CB">
            <w:pPr>
              <w:rPr>
                <w:rFonts w:ascii="Arial" w:hAnsi="Arial" w:cs="Arial"/>
                <w:sz w:val="16"/>
              </w:rPr>
            </w:pPr>
            <w:r>
              <w:rPr>
                <w:rStyle w:val="Strong"/>
                <w:rFonts w:ascii="Arial" w:hAnsi="Arial" w:cs="Arial"/>
                <w:sz w:val="16"/>
              </w:rPr>
              <w:t>Procedure</w:t>
            </w:r>
            <w:r w:rsidR="00874E15">
              <w:rPr>
                <w:rStyle w:val="Strong"/>
                <w:rFonts w:ascii="Arial" w:hAnsi="Arial" w:cs="Arial"/>
                <w:sz w:val="16"/>
              </w:rPr>
              <w:t xml:space="preserve"> Contact:</w:t>
            </w:r>
            <w:r w:rsidR="00874E15">
              <w:rPr>
                <w:rStyle w:val="Strong"/>
                <w:rFonts w:ascii="Arial" w:hAnsi="Arial" w:cs="Arial"/>
                <w:sz w:val="16"/>
              </w:rPr>
              <w:br/>
            </w:r>
            <w:r w:rsidR="00D52E10">
              <w:rPr>
                <w:rFonts w:ascii="Arial" w:hAnsi="Arial" w:cs="Arial"/>
                <w:sz w:val="16"/>
              </w:rPr>
              <w:t>WVU School of Medicine Dean’s Office</w:t>
            </w:r>
          </w:p>
          <w:p w14:paraId="2F035FB7" w14:textId="3A040AAE" w:rsidR="00D52E10" w:rsidRDefault="00D52E10" w:rsidP="004F15CB">
            <w:pPr>
              <w:rPr>
                <w:rFonts w:ascii="Arial" w:hAnsi="Arial" w:cs="Arial"/>
                <w:sz w:val="16"/>
              </w:rPr>
            </w:pPr>
            <w:r>
              <w:rPr>
                <w:rFonts w:ascii="Arial" w:hAnsi="Arial" w:cs="Arial"/>
                <w:sz w:val="16"/>
              </w:rPr>
              <w:t>Grace Boyles, Project Manager</w:t>
            </w:r>
          </w:p>
          <w:p w14:paraId="44748279" w14:textId="5D1A5AFF" w:rsidR="00371F21" w:rsidRDefault="00371F21" w:rsidP="008B2BC4">
            <w:pPr>
              <w:rPr>
                <w:rFonts w:ascii="Arial" w:hAnsi="Arial" w:cs="Arial"/>
                <w:sz w:val="16"/>
              </w:rPr>
            </w:pPr>
          </w:p>
        </w:tc>
      </w:tr>
    </w:tbl>
    <w:p w14:paraId="4EB59534" w14:textId="2F7BC367" w:rsidR="00AB53BA" w:rsidRPr="003D1313" w:rsidRDefault="00AB53BA" w:rsidP="00AB53BA">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2729DDEF" w14:textId="77777777" w:rsidR="007426A6" w:rsidRPr="00D77BC7" w:rsidRDefault="007426A6" w:rsidP="007426A6">
      <w:pPr>
        <w:rPr>
          <w:rFonts w:asciiTheme="majorHAnsi" w:hAnsiTheme="majorHAnsi"/>
          <w:color w:val="002060"/>
          <w:sz w:val="36"/>
        </w:rPr>
      </w:pPr>
      <w:r w:rsidRPr="00D77BC7">
        <w:rPr>
          <w:rFonts w:asciiTheme="majorHAnsi" w:hAnsiTheme="majorHAnsi"/>
          <w:color w:val="002060"/>
          <w:sz w:val="36"/>
        </w:rPr>
        <w:t>Scope</w:t>
      </w:r>
    </w:p>
    <w:p w14:paraId="0C33DED6" w14:textId="77777777" w:rsidR="007426A6" w:rsidRDefault="007426A6" w:rsidP="007426A6">
      <w:pPr>
        <w:rPr>
          <w:rFonts w:ascii="Arial" w:hAnsi="Arial" w:cs="Arial"/>
          <w:sz w:val="20"/>
        </w:rPr>
      </w:pPr>
    </w:p>
    <w:p w14:paraId="3CF87662" w14:textId="4A737F3D" w:rsidR="00BA6D70" w:rsidRDefault="00C14B40" w:rsidP="00043AC7">
      <w:r>
        <w:t xml:space="preserve">This procedure applies to all School of Medicine </w:t>
      </w:r>
      <w:r w:rsidR="009332F1">
        <w:t xml:space="preserve">faculty and staff </w:t>
      </w:r>
      <w:r>
        <w:t>involved in the recruitment of faculty in basic science</w:t>
      </w:r>
      <w:r w:rsidR="00D578D2">
        <w:t xml:space="preserve"> and educator-focused</w:t>
      </w:r>
      <w:r>
        <w:t xml:space="preserve"> departments</w:t>
      </w:r>
      <w:r w:rsidR="00686759">
        <w:t xml:space="preserve"> at the Morgantown Campus</w:t>
      </w:r>
      <w:r>
        <w:t>.</w:t>
      </w:r>
      <w:r w:rsidR="00DD238A">
        <w:t xml:space="preserve"> </w:t>
      </w:r>
    </w:p>
    <w:p w14:paraId="22E261C0" w14:textId="77777777" w:rsidR="009369F6" w:rsidRPr="003D1313" w:rsidRDefault="009369F6" w:rsidP="00043AC7">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61CCB58D" w14:textId="77777777" w:rsidR="009369F6" w:rsidRPr="00D77BC7" w:rsidRDefault="009369F6" w:rsidP="00043AC7">
      <w:pPr>
        <w:rPr>
          <w:rFonts w:asciiTheme="majorHAnsi" w:hAnsiTheme="majorHAnsi"/>
          <w:color w:val="002060"/>
          <w:sz w:val="36"/>
        </w:rPr>
      </w:pPr>
      <w:r w:rsidRPr="00D77BC7">
        <w:rPr>
          <w:rFonts w:asciiTheme="majorHAnsi" w:hAnsiTheme="majorHAnsi"/>
          <w:color w:val="002060"/>
          <w:sz w:val="36"/>
        </w:rPr>
        <w:t>Reason for Procedure</w:t>
      </w:r>
      <w:r w:rsidR="001902C3" w:rsidRPr="00D77BC7">
        <w:rPr>
          <w:rFonts w:asciiTheme="majorHAnsi" w:hAnsiTheme="majorHAnsi"/>
          <w:color w:val="002060"/>
          <w:sz w:val="36"/>
        </w:rPr>
        <w:t xml:space="preserve"> </w:t>
      </w:r>
    </w:p>
    <w:p w14:paraId="055DC1E9" w14:textId="77777777" w:rsidR="009369F6" w:rsidRDefault="009369F6" w:rsidP="00043AC7">
      <w:pPr>
        <w:rPr>
          <w:rFonts w:ascii="Arial" w:hAnsi="Arial" w:cs="Arial"/>
          <w:sz w:val="20"/>
        </w:rPr>
      </w:pPr>
    </w:p>
    <w:p w14:paraId="78E4B965" w14:textId="77777777" w:rsidR="009369F6" w:rsidRDefault="00CB60BC" w:rsidP="00043AC7">
      <w:pPr>
        <w:rPr>
          <w:lang w:val="en"/>
        </w:rPr>
      </w:pPr>
      <w:r>
        <w:t>This procedure will outline the steps necessary for the recruitment and creation of an offer letter for a faculty candidate in basic science</w:t>
      </w:r>
      <w:r w:rsidR="00D578D2">
        <w:t xml:space="preserve"> and educator</w:t>
      </w:r>
      <w:r>
        <w:t xml:space="preserve"> departments</w:t>
      </w:r>
      <w:r w:rsidR="00686759">
        <w:t xml:space="preserve"> </w:t>
      </w:r>
      <w:r w:rsidR="002A3E6E">
        <w:t xml:space="preserve">(or basic scientists in clinical departments) </w:t>
      </w:r>
      <w:r w:rsidR="00686759">
        <w:t>at the Morgantown Campus</w:t>
      </w:r>
      <w:r>
        <w:t xml:space="preserve">. </w:t>
      </w:r>
      <w:r w:rsidR="000A0607">
        <w:t>A standardized process will allow for greater understanding of the requirements and ensure the recruitment and offer letter process follows the most efficient process to meet organizational requirements.</w:t>
      </w:r>
    </w:p>
    <w:p w14:paraId="79A948E8" w14:textId="77777777" w:rsidR="003D1313" w:rsidRPr="003D1313" w:rsidRDefault="003D1313" w:rsidP="00043AC7">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718A438D" w14:textId="604E7EDE" w:rsidR="00CE754A" w:rsidRDefault="007F29FF" w:rsidP="00043AC7">
      <w:pPr>
        <w:rPr>
          <w:rFonts w:asciiTheme="majorHAnsi" w:hAnsiTheme="majorHAnsi"/>
          <w:color w:val="002060"/>
          <w:sz w:val="36"/>
        </w:rPr>
      </w:pPr>
      <w:r w:rsidRPr="00D77BC7">
        <w:rPr>
          <w:rFonts w:asciiTheme="majorHAnsi" w:hAnsiTheme="majorHAnsi"/>
          <w:color w:val="002060"/>
          <w:sz w:val="36"/>
        </w:rPr>
        <w:t>Procedure</w:t>
      </w:r>
      <w:r w:rsidR="00874E15" w:rsidRPr="00D77BC7">
        <w:rPr>
          <w:rFonts w:asciiTheme="majorHAnsi" w:hAnsiTheme="majorHAnsi"/>
          <w:color w:val="002060"/>
          <w:sz w:val="36"/>
        </w:rPr>
        <w:t xml:space="preserve"> Statement</w:t>
      </w:r>
    </w:p>
    <w:p w14:paraId="3E65F439" w14:textId="77777777" w:rsidR="00CE754A" w:rsidRPr="00CE754A" w:rsidRDefault="00CE754A" w:rsidP="00043AC7">
      <w:pPr>
        <w:rPr>
          <w:rFonts w:asciiTheme="majorHAnsi" w:hAnsiTheme="majorHAnsi"/>
          <w:color w:val="002060"/>
        </w:rPr>
      </w:pPr>
    </w:p>
    <w:p w14:paraId="3786EB1A" w14:textId="1B45DC90" w:rsidR="000661F0" w:rsidRDefault="000A0607" w:rsidP="00043AC7">
      <w:pPr>
        <w:pStyle w:val="ListParagraph"/>
        <w:numPr>
          <w:ilvl w:val="0"/>
          <w:numId w:val="28"/>
        </w:numPr>
      </w:pPr>
      <w:r>
        <w:t xml:space="preserve">SOM </w:t>
      </w:r>
      <w:r w:rsidR="00C247E4">
        <w:t xml:space="preserve">Approval to Recruit form is completed by Department </w:t>
      </w:r>
      <w:r w:rsidR="00590E2D">
        <w:t>Chair (or designee)</w:t>
      </w:r>
      <w:r w:rsidR="00C247E4">
        <w:t xml:space="preserve"> </w:t>
      </w:r>
      <w:hyperlink r:id="rId13" w:history="1">
        <w:r w:rsidR="00C247E4" w:rsidRPr="009A2041">
          <w:rPr>
            <w:rStyle w:val="Hyperlink"/>
          </w:rPr>
          <w:t>http://medicine.hsc.wvu.edu/media/2482/newrecruitmentrequestform.doc</w:t>
        </w:r>
      </w:hyperlink>
      <w:r w:rsidR="00C247E4">
        <w:t xml:space="preserve"> and </w:t>
      </w:r>
      <w:r w:rsidR="00C247E4">
        <w:lastRenderedPageBreak/>
        <w:t xml:space="preserve">routed to SOM Dean’s Office via email </w:t>
      </w:r>
      <w:r w:rsidR="00C247E4" w:rsidRPr="00AA4F21">
        <w:t>(currently to Julie Green</w:t>
      </w:r>
      <w:r w:rsidR="00C247E4">
        <w:t xml:space="preserve"> and Marlene Hogan</w:t>
      </w:r>
      <w:r w:rsidR="00C247E4" w:rsidRPr="00AA4F21">
        <w:t>)</w:t>
      </w:r>
      <w:r w:rsidR="002D305D">
        <w:t>.</w:t>
      </w:r>
      <w:r w:rsidR="00C247E4" w:rsidRPr="00AA4F21">
        <w:t xml:space="preserve"> </w:t>
      </w:r>
    </w:p>
    <w:p w14:paraId="0B5985BB" w14:textId="77777777" w:rsidR="000661F0" w:rsidRDefault="000661F0" w:rsidP="00043AC7">
      <w:pPr>
        <w:pStyle w:val="ListParagraph"/>
      </w:pPr>
    </w:p>
    <w:p w14:paraId="23ED7C47" w14:textId="1EC98436" w:rsidR="00CE754A" w:rsidRDefault="00C247E4" w:rsidP="00043AC7">
      <w:pPr>
        <w:pStyle w:val="ListParagraph"/>
        <w:numPr>
          <w:ilvl w:val="0"/>
          <w:numId w:val="28"/>
        </w:numPr>
      </w:pPr>
      <w:r>
        <w:t xml:space="preserve">SOM Dean’s Office reviews </w:t>
      </w:r>
      <w:r w:rsidR="002D305D">
        <w:t xml:space="preserve">the </w:t>
      </w:r>
      <w:r>
        <w:t>request for budgetary considerations (funding source(s), projected start up, salary considerations, etc</w:t>
      </w:r>
      <w:r w:rsidR="008206BA">
        <w:t>.</w:t>
      </w:r>
      <w:r>
        <w:t>), effort distributions, and other items included on the Approval to Recruit form and confirms approval to recruit with Sr. AVP for Research and Graduate Education.</w:t>
      </w:r>
    </w:p>
    <w:p w14:paraId="33E1E169" w14:textId="77777777" w:rsidR="00CE754A" w:rsidRDefault="00CE754A" w:rsidP="00043AC7"/>
    <w:p w14:paraId="39EFF69F" w14:textId="69994249" w:rsidR="007C0EB7" w:rsidRDefault="00D578D2" w:rsidP="00043AC7">
      <w:pPr>
        <w:pStyle w:val="ListParagraph"/>
        <w:numPr>
          <w:ilvl w:val="0"/>
          <w:numId w:val="28"/>
        </w:numPr>
      </w:pPr>
      <w:r>
        <w:t>Dean’s Office</w:t>
      </w:r>
      <w:r w:rsidR="003633CC">
        <w:t xml:space="preserve"> (currently Marlene Hogan)</w:t>
      </w:r>
      <w:r>
        <w:t xml:space="preserve"> notifies </w:t>
      </w:r>
      <w:r w:rsidR="00C247E4">
        <w:t xml:space="preserve">Department Chair and Administrator </w:t>
      </w:r>
      <w:r>
        <w:t>on outcome of request for recruitment.</w:t>
      </w:r>
      <w:r w:rsidR="00043AC7">
        <w:t xml:space="preserve">  </w:t>
      </w:r>
      <w:r w:rsidR="003633CC">
        <w:t xml:space="preserve">Dean’s Office designee (currently Julie Green) will inform department and/or Sr. AVP for Research for Research and Graduate Education if edits are necessary. </w:t>
      </w:r>
      <w:r w:rsidR="003A45E6">
        <w:t xml:space="preserve"> </w:t>
      </w:r>
    </w:p>
    <w:p w14:paraId="45D50A7A" w14:textId="77777777" w:rsidR="007C0EB7" w:rsidRDefault="007C0EB7" w:rsidP="00043AC7">
      <w:pPr>
        <w:pStyle w:val="ListParagraph"/>
      </w:pPr>
    </w:p>
    <w:p w14:paraId="18FFC68F" w14:textId="46C2F8EB" w:rsidR="003A45E6" w:rsidRDefault="00D765A4" w:rsidP="00043AC7">
      <w:pPr>
        <w:pStyle w:val="ListParagraph"/>
        <w:numPr>
          <w:ilvl w:val="0"/>
          <w:numId w:val="28"/>
        </w:numPr>
      </w:pPr>
      <w:r>
        <w:t xml:space="preserve">Upon approval of </w:t>
      </w:r>
      <w:r w:rsidR="002D305D">
        <w:t xml:space="preserve">the </w:t>
      </w:r>
      <w:r>
        <w:t xml:space="preserve">request </w:t>
      </w:r>
      <w:r w:rsidR="002D305D">
        <w:t>to recruit</w:t>
      </w:r>
      <w:r w:rsidR="003A45E6">
        <w:t>, a requisition is complet</w:t>
      </w:r>
      <w:r>
        <w:t>ed in WVU Hire</w:t>
      </w:r>
      <w:r w:rsidR="000A0607">
        <w:t xml:space="preserve"> application</w:t>
      </w:r>
      <w:r>
        <w:t xml:space="preserve"> for the position. </w:t>
      </w:r>
      <w:r w:rsidR="000A0607">
        <w:t>HSC Human Resources</w:t>
      </w:r>
      <w:r>
        <w:t xml:space="preserve"> </w:t>
      </w:r>
      <w:r w:rsidR="00AF01EF">
        <w:t>(currently Darlene Miller)</w:t>
      </w:r>
      <w:r w:rsidR="000A0607">
        <w:t xml:space="preserve"> can be consulted </w:t>
      </w:r>
      <w:r>
        <w:t xml:space="preserve">for assistance </w:t>
      </w:r>
      <w:r w:rsidR="003633CC">
        <w:t>and should be notified regarding all new requisitions</w:t>
      </w:r>
      <w:r w:rsidR="007C0EB7">
        <w:t>.</w:t>
      </w:r>
      <w:r w:rsidR="003A45E6">
        <w:t xml:space="preserve">  The </w:t>
      </w:r>
      <w:r w:rsidR="000A0607">
        <w:t xml:space="preserve">SOM </w:t>
      </w:r>
      <w:r w:rsidR="003A45E6">
        <w:t xml:space="preserve">Approval to Recruit form is </w:t>
      </w:r>
      <w:r>
        <w:t>uploaded and attached</w:t>
      </w:r>
      <w:r w:rsidR="003A45E6">
        <w:t xml:space="preserve"> to the </w:t>
      </w:r>
      <w:r>
        <w:t xml:space="preserve">online </w:t>
      </w:r>
      <w:r w:rsidR="003A45E6">
        <w:t>requisition.</w:t>
      </w:r>
    </w:p>
    <w:p w14:paraId="2771266E" w14:textId="77777777" w:rsidR="003A45E6" w:rsidRPr="006E0989" w:rsidRDefault="003A45E6" w:rsidP="00043AC7">
      <w:pPr>
        <w:pStyle w:val="ListParagraph"/>
        <w:rPr>
          <w:color w:val="FF0000"/>
        </w:rPr>
      </w:pPr>
    </w:p>
    <w:p w14:paraId="3ADC1291" w14:textId="5150B444" w:rsidR="004D2F34" w:rsidRPr="00B97413" w:rsidRDefault="003A45E6" w:rsidP="00043AC7">
      <w:pPr>
        <w:pStyle w:val="ListParagraph"/>
        <w:numPr>
          <w:ilvl w:val="0"/>
          <w:numId w:val="28"/>
        </w:numPr>
      </w:pPr>
      <w:r w:rsidRPr="00B97413">
        <w:t xml:space="preserve">The </w:t>
      </w:r>
      <w:r w:rsidR="00D765A4" w:rsidRPr="00B97413">
        <w:t>D</w:t>
      </w:r>
      <w:r w:rsidR="00C247E4" w:rsidRPr="00B97413">
        <w:t>epartment Chair selects and charges the search committee and begins the recruitment process.</w:t>
      </w:r>
      <w:r w:rsidR="00257609" w:rsidRPr="00B97413">
        <w:t xml:space="preserve">  </w:t>
      </w:r>
      <w:r w:rsidR="00043AC7">
        <w:t xml:space="preserve">Administrative support for the search should discuss search requirements with </w:t>
      </w:r>
      <w:r w:rsidR="009C1F48">
        <w:t xml:space="preserve">HSC </w:t>
      </w:r>
      <w:bookmarkStart w:id="0" w:name="_GoBack"/>
      <w:bookmarkEnd w:id="0"/>
      <w:r w:rsidR="00043AC7">
        <w:t>H</w:t>
      </w:r>
      <w:r w:rsidR="00050594">
        <w:t>uman Resources (Darlene Miller), and may also want to r</w:t>
      </w:r>
      <w:r w:rsidR="00257609" w:rsidRPr="00B97413">
        <w:t>efer to the Checklist for Search and Selection Recruitments</w:t>
      </w:r>
      <w:r w:rsidR="0044710A" w:rsidRPr="00B97413">
        <w:t xml:space="preserve"> </w:t>
      </w:r>
      <w:r w:rsidR="00D765A4" w:rsidRPr="00B97413">
        <w:t>for details related to search committee requirements and interview processes.</w:t>
      </w:r>
    </w:p>
    <w:p w14:paraId="27C11EE4" w14:textId="77777777" w:rsidR="00257609" w:rsidRPr="00B97413" w:rsidRDefault="004D2F34" w:rsidP="00043AC7">
      <w:pPr>
        <w:pStyle w:val="ListParagraph"/>
      </w:pPr>
      <w:r w:rsidRPr="00B97413" w:rsidDel="004D2F34">
        <w:t xml:space="preserve"> </w:t>
      </w:r>
    </w:p>
    <w:p w14:paraId="36CADEFB" w14:textId="052296EB" w:rsidR="00D765A4" w:rsidRPr="00B97413" w:rsidRDefault="004D2F34" w:rsidP="00043AC7">
      <w:pPr>
        <w:pStyle w:val="ListParagraph"/>
        <w:numPr>
          <w:ilvl w:val="0"/>
          <w:numId w:val="28"/>
        </w:numPr>
      </w:pPr>
      <w:r w:rsidRPr="00B97413">
        <w:t>The s</w:t>
      </w:r>
      <w:r w:rsidR="00257609" w:rsidRPr="00B97413">
        <w:t>earch committee writes</w:t>
      </w:r>
      <w:r w:rsidR="002D305D" w:rsidRPr="00B97413">
        <w:t xml:space="preserve"> the</w:t>
      </w:r>
      <w:r w:rsidR="00257609" w:rsidRPr="00B97413">
        <w:t xml:space="preserve"> advertisement, and </w:t>
      </w:r>
      <w:r w:rsidR="000A0607" w:rsidRPr="00B97413">
        <w:t xml:space="preserve">submits the document for review to </w:t>
      </w:r>
      <w:r w:rsidR="00257609" w:rsidRPr="00B97413">
        <w:t>Global Engag</w:t>
      </w:r>
      <w:r w:rsidR="00AF01EF" w:rsidRPr="00B97413">
        <w:t xml:space="preserve">ement Office (currently Carrie Waybright) </w:t>
      </w:r>
      <w:r w:rsidR="00257609" w:rsidRPr="00B97413">
        <w:t>for approval before posting</w:t>
      </w:r>
      <w:r w:rsidR="00D61D04" w:rsidRPr="00B97413">
        <w:t xml:space="preserve"> to ensure advertisements meet the requirements of the Office of International Students &amp; Scholars Office (OISS) in case Visa considerations are necessary for the final candidate. Advertisements mu</w:t>
      </w:r>
      <w:r w:rsidR="00554597" w:rsidRPr="00B97413">
        <w:t>st</w:t>
      </w:r>
      <w:r w:rsidR="000A0607" w:rsidRPr="00B97413">
        <w:t xml:space="preserve"> be </w:t>
      </w:r>
      <w:r w:rsidR="00257609" w:rsidRPr="00B97413">
        <w:t xml:space="preserve">posted through </w:t>
      </w:r>
      <w:r w:rsidR="00D61D04" w:rsidRPr="00B97413">
        <w:t xml:space="preserve">the </w:t>
      </w:r>
      <w:r w:rsidR="00257609" w:rsidRPr="00B97413">
        <w:t>WVU Hire</w:t>
      </w:r>
      <w:r w:rsidR="00D61D04" w:rsidRPr="00B97413">
        <w:t xml:space="preserve"> application </w:t>
      </w:r>
      <w:r w:rsidR="00554597" w:rsidRPr="00B97413">
        <w:t>a</w:t>
      </w:r>
      <w:r w:rsidR="00D61D04" w:rsidRPr="00B97413">
        <w:t xml:space="preserve">nd the </w:t>
      </w:r>
      <w:r w:rsidR="00627AE9" w:rsidRPr="00B97413">
        <w:t>department</w:t>
      </w:r>
      <w:r w:rsidR="00D61D04" w:rsidRPr="00B97413">
        <w:t xml:space="preserve"> must print</w:t>
      </w:r>
      <w:r w:rsidR="00257609" w:rsidRPr="00B97413">
        <w:t xml:space="preserve"> advertisements</w:t>
      </w:r>
      <w:r w:rsidR="00172B60" w:rsidRPr="00B97413">
        <w:t xml:space="preserve"> with date stamp for documentation</w:t>
      </w:r>
      <w:r w:rsidR="007C0EB7" w:rsidRPr="00B97413">
        <w:t xml:space="preserve">. </w:t>
      </w:r>
    </w:p>
    <w:p w14:paraId="1FD907F8" w14:textId="77777777" w:rsidR="00D765A4" w:rsidRPr="00B97413" w:rsidRDefault="00D765A4" w:rsidP="00043AC7">
      <w:pPr>
        <w:pStyle w:val="ListParagraph"/>
      </w:pPr>
    </w:p>
    <w:p w14:paraId="01C99F33" w14:textId="7A24D3C9" w:rsidR="0060059C" w:rsidRDefault="007C0EB7" w:rsidP="00043AC7">
      <w:pPr>
        <w:pStyle w:val="ListParagraph"/>
        <w:numPr>
          <w:ilvl w:val="0"/>
          <w:numId w:val="28"/>
        </w:numPr>
      </w:pPr>
      <w:r w:rsidRPr="00B97413">
        <w:t>Applications</w:t>
      </w:r>
      <w:r w:rsidR="00D765A4" w:rsidRPr="00B97413">
        <w:t xml:space="preserve"> for the position</w:t>
      </w:r>
      <w:r w:rsidRPr="00B97413">
        <w:t xml:space="preserve"> must be received through </w:t>
      </w:r>
      <w:r w:rsidR="00D61D04" w:rsidRPr="00B97413">
        <w:t xml:space="preserve">the </w:t>
      </w:r>
      <w:r w:rsidRPr="00B97413">
        <w:t>WVU Hire</w:t>
      </w:r>
      <w:r w:rsidR="00D61D04" w:rsidRPr="00B97413">
        <w:t xml:space="preserve"> application</w:t>
      </w:r>
      <w:r w:rsidRPr="00B97413">
        <w:t xml:space="preserve"> with all applicants completing a profile within the system.</w:t>
      </w:r>
      <w:r w:rsidR="002D305D" w:rsidRPr="00B97413">
        <w:t xml:space="preserve"> Any application sent directly to the departmental search committee should be instructed to apply through the WVU Hire </w:t>
      </w:r>
      <w:r w:rsidR="00D61D04" w:rsidRPr="00B97413">
        <w:t>appli</w:t>
      </w:r>
      <w:r w:rsidR="00043AC7">
        <w:t>cation to receive consideration.</w:t>
      </w:r>
    </w:p>
    <w:p w14:paraId="6138CAD7" w14:textId="77777777" w:rsidR="0060059C" w:rsidRDefault="0060059C" w:rsidP="0060059C">
      <w:pPr>
        <w:pStyle w:val="ListParagraph"/>
      </w:pPr>
    </w:p>
    <w:p w14:paraId="71DDB36A" w14:textId="4AA9301F" w:rsidR="0060059C" w:rsidRDefault="0060059C" w:rsidP="00043AC7">
      <w:pPr>
        <w:pStyle w:val="ListParagraph"/>
        <w:numPr>
          <w:ilvl w:val="0"/>
          <w:numId w:val="28"/>
        </w:numPr>
      </w:pPr>
      <w:r>
        <w:t>A short list of candidates is submitted to HSC Human Resources (Darlene Miller) for an AA/EEO review. The interview process may proceed and the department will only be notified if there are any issues.</w:t>
      </w:r>
    </w:p>
    <w:p w14:paraId="57A7F82A" w14:textId="235B5F80" w:rsidR="0060059C" w:rsidRDefault="0060059C" w:rsidP="0060059C"/>
    <w:p w14:paraId="71F2D26D" w14:textId="43DB6651" w:rsidR="00570178" w:rsidRDefault="00570178" w:rsidP="00043AC7">
      <w:pPr>
        <w:pStyle w:val="ListParagraph"/>
        <w:numPr>
          <w:ilvl w:val="0"/>
          <w:numId w:val="28"/>
        </w:numPr>
      </w:pPr>
      <w:r>
        <w:t>When final candidate is identified, specific offer and package details, including rank and tenure, compensation, start-up funding, space and infrastructure needs, etc</w:t>
      </w:r>
      <w:r w:rsidR="006F6AEA">
        <w:t>.</w:t>
      </w:r>
      <w:r>
        <w:t xml:space="preserve"> is discussed between</w:t>
      </w:r>
      <w:r w:rsidR="002D305D">
        <w:t xml:space="preserve"> the</w:t>
      </w:r>
      <w:r>
        <w:t xml:space="preserve"> Department Chair</w:t>
      </w:r>
      <w:r w:rsidR="002D305D">
        <w:t>,</w:t>
      </w:r>
      <w:r>
        <w:t xml:space="preserve"> the Sr. AVP for Research and Graduate Education</w:t>
      </w:r>
      <w:r w:rsidR="002D305D">
        <w:t>, and</w:t>
      </w:r>
      <w:r w:rsidR="00EE1B54">
        <w:t xml:space="preserve"> </w:t>
      </w:r>
      <w:r>
        <w:t>the Director of Core Resources (cu</w:t>
      </w:r>
      <w:r w:rsidR="000661F0">
        <w:t xml:space="preserve">rrently Christopher Cuff, PhD).  At this time, the letter can be drafted. </w:t>
      </w:r>
    </w:p>
    <w:p w14:paraId="6CB05896" w14:textId="77777777" w:rsidR="00043AC7" w:rsidRDefault="00043AC7" w:rsidP="00043AC7">
      <w:pPr>
        <w:pStyle w:val="ListParagraph"/>
      </w:pPr>
    </w:p>
    <w:p w14:paraId="0B7F9982" w14:textId="4942C764" w:rsidR="00570178" w:rsidRDefault="00570178" w:rsidP="00043AC7">
      <w:pPr>
        <w:pStyle w:val="ListParagraph"/>
        <w:numPr>
          <w:ilvl w:val="0"/>
          <w:numId w:val="28"/>
        </w:numPr>
      </w:pPr>
      <w:r>
        <w:t>I</w:t>
      </w:r>
      <w:r w:rsidR="00451419">
        <w:t>f the rank being offer</w:t>
      </w:r>
      <w:r w:rsidR="002D305D">
        <w:t>ed</w:t>
      </w:r>
      <w:r w:rsidR="00451419">
        <w:t xml:space="preserve"> is above </w:t>
      </w:r>
      <w:r w:rsidR="002D305D">
        <w:t>an A</w:t>
      </w:r>
      <w:r w:rsidR="00451419">
        <w:t xml:space="preserve">ssistant </w:t>
      </w:r>
      <w:r w:rsidR="002D305D">
        <w:t>P</w:t>
      </w:r>
      <w:r w:rsidR="00451419">
        <w:t xml:space="preserve">rofessor, </w:t>
      </w:r>
      <w:r w:rsidR="00D61D04">
        <w:t>D</w:t>
      </w:r>
      <w:r w:rsidR="00451419">
        <w:t>epartment</w:t>
      </w:r>
      <w:r w:rsidR="00D61D04">
        <w:t xml:space="preserve"> Chair or Administrator</w:t>
      </w:r>
      <w:r w:rsidR="00451419">
        <w:t xml:space="preserve"> sends a curriculum vitae and Request for Advanced Rank </w:t>
      </w:r>
      <w:r w:rsidR="00451419">
        <w:lastRenderedPageBreak/>
        <w:t xml:space="preserve">Appointment or Immediate Tenure form, available at </w:t>
      </w:r>
      <w:hyperlink r:id="rId14" w:history="1">
        <w:r w:rsidR="00451419" w:rsidRPr="00A2371E">
          <w:rPr>
            <w:rStyle w:val="Hyperlink"/>
          </w:rPr>
          <w:t>http://medicine.hsc.wvu.edu/administration/policies-and-forms/</w:t>
        </w:r>
      </w:hyperlink>
      <w:r w:rsidR="00451419" w:rsidRPr="00A2371E">
        <w:t xml:space="preserve"> </w:t>
      </w:r>
      <w:r w:rsidR="00451419">
        <w:t>(under Recruitment), to the school Promotion and Tenure Committee (P&amp;T) (currently via Marlene Hogan) for review of rank and track. The P&amp;T Committee Chair then sends a decision letter to the Vice President and Executive Dean’s designee (currently Louise Veselicky, DDS) for final consideration. If request is not approved, Department Chair cannot offer position at the higher rank.</w:t>
      </w:r>
    </w:p>
    <w:p w14:paraId="3930D815" w14:textId="77777777" w:rsidR="00451419" w:rsidRDefault="00451419" w:rsidP="00043AC7"/>
    <w:p w14:paraId="21DE7EE3" w14:textId="77777777" w:rsidR="00570178" w:rsidRDefault="00451419" w:rsidP="00043AC7">
      <w:pPr>
        <w:pStyle w:val="ListParagraph"/>
        <w:numPr>
          <w:ilvl w:val="0"/>
          <w:numId w:val="28"/>
        </w:numPr>
      </w:pPr>
      <w:r>
        <w:t xml:space="preserve">If immediate tenure is being considered for a candidate, the prior step must also be followed, reflecting that immediate tenure is requested. If the candidate already has tenure at another institution, details and evidence of the award of tenure should be sent with the form. Additionally, if immediate tenure is being requested, a letter from both the Department Chair and Department P &amp; T Committee outlining their </w:t>
      </w:r>
      <w:r w:rsidR="00627AE9">
        <w:t>recommendations</w:t>
      </w:r>
      <w:r>
        <w:t xml:space="preserve"> should be included with the form. As an additional step, the Vice President and Executive Dean’s designee (Louise Veselicky, DDS) must make a formal request to the University Provost, who has the final decision. The Provost will notify the candidate in a separate letter regarding the status of this request</w:t>
      </w:r>
      <w:r w:rsidR="00D61D04">
        <w:t xml:space="preserve"> after the initial offer letter is sent to the candidate.</w:t>
      </w:r>
    </w:p>
    <w:p w14:paraId="6FB69B76" w14:textId="77777777" w:rsidR="00DD238A" w:rsidRDefault="00DD238A" w:rsidP="00043AC7">
      <w:pPr>
        <w:pStyle w:val="ListParagraph"/>
      </w:pPr>
    </w:p>
    <w:p w14:paraId="4B76E545" w14:textId="683E5B38" w:rsidR="00862CC0" w:rsidRDefault="004D2F34" w:rsidP="007A5F08">
      <w:pPr>
        <w:pStyle w:val="ListParagraph"/>
        <w:numPr>
          <w:ilvl w:val="0"/>
          <w:numId w:val="28"/>
        </w:numPr>
      </w:pPr>
      <w:r>
        <w:t>The d</w:t>
      </w:r>
      <w:r w:rsidR="00C247E4">
        <w:t xml:space="preserve">epartment prepares </w:t>
      </w:r>
      <w:r w:rsidR="002D305D">
        <w:t xml:space="preserve">an </w:t>
      </w:r>
      <w:r w:rsidR="00C247E4">
        <w:t xml:space="preserve">official draft offer letter utilizing the appropriate offer letter template. It is very important that offer letters are generated from the most up-to-date template available </w:t>
      </w:r>
      <w:r w:rsidR="00627AE9">
        <w:t xml:space="preserve">at </w:t>
      </w:r>
      <w:hyperlink r:id="rId15" w:history="1">
        <w:r w:rsidR="00C247E4" w:rsidRPr="00A2371E">
          <w:rPr>
            <w:rStyle w:val="Hyperlink"/>
          </w:rPr>
          <w:t>http://medicine.hsc.wvu.edu/administration/policies-and-forms/</w:t>
        </w:r>
      </w:hyperlink>
      <w:r w:rsidR="00C247E4" w:rsidRPr="00A2371E">
        <w:t xml:space="preserve"> </w:t>
      </w:r>
      <w:r w:rsidR="00C247E4">
        <w:t xml:space="preserve"> due to University and School of Medicine requirements</w:t>
      </w:r>
      <w:r w:rsidR="00590E2D">
        <w:t>,</w:t>
      </w:r>
      <w:r w:rsidR="00C247E4">
        <w:t xml:space="preserve"> which may occasionally change. Letters not utilizing this template wil</w:t>
      </w:r>
      <w:r w:rsidR="00590E2D">
        <w:t>l be returned to the Department Chair and Administrator.</w:t>
      </w:r>
    </w:p>
    <w:p w14:paraId="2B465505" w14:textId="77777777" w:rsidR="009B63F8" w:rsidRDefault="009B63F8" w:rsidP="00043AC7">
      <w:pPr>
        <w:pStyle w:val="ListParagraph"/>
      </w:pPr>
    </w:p>
    <w:p w14:paraId="44386932" w14:textId="77777777" w:rsidR="00C247E4" w:rsidRDefault="00C247E4" w:rsidP="007A5F08">
      <w:pPr>
        <w:pStyle w:val="ListParagraph"/>
        <w:numPr>
          <w:ilvl w:val="0"/>
          <w:numId w:val="28"/>
        </w:numPr>
      </w:pPr>
      <w:r>
        <w:t>Department sends draft offer letter to the followi</w:t>
      </w:r>
      <w:r w:rsidR="00590E2D">
        <w:t>ng positions</w:t>
      </w:r>
      <w:r w:rsidR="009B63F8">
        <w:t>:</w:t>
      </w:r>
    </w:p>
    <w:p w14:paraId="43288ED6" w14:textId="77777777" w:rsidR="00C247E4" w:rsidRDefault="00C247E4" w:rsidP="007A5F08">
      <w:pPr>
        <w:pStyle w:val="ListParagraph"/>
        <w:numPr>
          <w:ilvl w:val="1"/>
          <w:numId w:val="28"/>
        </w:numPr>
      </w:pPr>
      <w:r>
        <w:t>Director of Core Resources in the Office of the S</w:t>
      </w:r>
      <w:r w:rsidR="00590E2D">
        <w:t xml:space="preserve">r. </w:t>
      </w:r>
      <w:r>
        <w:t>AVP Research and Graduate Education (currently Christopher Cuff, PhD)</w:t>
      </w:r>
    </w:p>
    <w:p w14:paraId="05FC8242" w14:textId="77777777" w:rsidR="00C247E4" w:rsidRDefault="00C247E4" w:rsidP="007A5F08">
      <w:pPr>
        <w:pStyle w:val="ListParagraph"/>
        <w:numPr>
          <w:ilvl w:val="2"/>
          <w:numId w:val="28"/>
        </w:numPr>
      </w:pPr>
      <w:r>
        <w:t>Focus on infrastructure, space, equipment commitment details</w:t>
      </w:r>
    </w:p>
    <w:p w14:paraId="431DE1A3" w14:textId="77777777" w:rsidR="00C247E4" w:rsidRDefault="00C247E4" w:rsidP="007A5F08">
      <w:pPr>
        <w:pStyle w:val="ListParagraph"/>
        <w:numPr>
          <w:ilvl w:val="1"/>
          <w:numId w:val="28"/>
        </w:numPr>
      </w:pPr>
      <w:r>
        <w:t xml:space="preserve">Assistant Vice President </w:t>
      </w:r>
      <w:r w:rsidR="00590E2D">
        <w:t xml:space="preserve">for Research </w:t>
      </w:r>
      <w:r>
        <w:t>in Office of the S</w:t>
      </w:r>
      <w:r w:rsidR="00590E2D">
        <w:t xml:space="preserve">r. </w:t>
      </w:r>
      <w:r>
        <w:t>AVP Research and Graduate Education (currently Albert Berrebi, PhD)</w:t>
      </w:r>
    </w:p>
    <w:p w14:paraId="6C6604E0" w14:textId="77777777" w:rsidR="00C247E4" w:rsidRDefault="00C247E4" w:rsidP="007A5F08">
      <w:pPr>
        <w:pStyle w:val="ListParagraph"/>
        <w:numPr>
          <w:ilvl w:val="2"/>
          <w:numId w:val="28"/>
        </w:numPr>
      </w:pPr>
      <w:r>
        <w:t>Focus on rank and tenure issues, and overall content of offer letter</w:t>
      </w:r>
    </w:p>
    <w:p w14:paraId="20D5FD56" w14:textId="77777777" w:rsidR="00265514" w:rsidRDefault="00265514" w:rsidP="00043AC7">
      <w:pPr>
        <w:pStyle w:val="ListParagraph"/>
        <w:ind w:left="2160"/>
      </w:pPr>
    </w:p>
    <w:p w14:paraId="4C649EBD" w14:textId="77777777" w:rsidR="00477C8E" w:rsidRDefault="00C247E4" w:rsidP="007A5F08">
      <w:pPr>
        <w:pStyle w:val="ListParagraph"/>
        <w:numPr>
          <w:ilvl w:val="0"/>
          <w:numId w:val="28"/>
        </w:numPr>
      </w:pPr>
      <w:r>
        <w:t xml:space="preserve">Department incorporates necessary changes from the prior step into the draft letter and submits a final draft to the Sr. AVP for Research and Graduate Education for final review. </w:t>
      </w:r>
      <w:r w:rsidR="00477C8E">
        <w:t xml:space="preserve">If resource needs are outside of pre-established budgets, </w:t>
      </w:r>
      <w:r w:rsidR="006F34FA">
        <w:t xml:space="preserve">the </w:t>
      </w:r>
      <w:r w:rsidR="00477C8E">
        <w:t>Sr. AVP consults with the Associate Vice President/CFO to discuss details/options.</w:t>
      </w:r>
    </w:p>
    <w:p w14:paraId="4B2A91F9" w14:textId="77777777" w:rsidR="00265514" w:rsidRDefault="00265514" w:rsidP="00043AC7">
      <w:pPr>
        <w:pStyle w:val="ListParagraph"/>
      </w:pPr>
    </w:p>
    <w:p w14:paraId="3B2EEB14" w14:textId="77777777" w:rsidR="00C247E4" w:rsidRPr="00502BCA" w:rsidRDefault="00C247E4" w:rsidP="007A5F08">
      <w:pPr>
        <w:pStyle w:val="ListParagraph"/>
        <w:numPr>
          <w:ilvl w:val="0"/>
          <w:numId w:val="28"/>
        </w:numPr>
      </w:pPr>
      <w:r w:rsidRPr="00502BCA">
        <w:t>If approved, Sr. AVP for Research and Graduate Education submits final approved draft</w:t>
      </w:r>
      <w:r w:rsidR="001033AB">
        <w:t xml:space="preserve"> letter with CV and Approval to Recruit Form</w:t>
      </w:r>
      <w:r w:rsidRPr="00502BCA">
        <w:t xml:space="preserve"> to SOM Dean’s Office reviewers (currently Julie Green and Marlene Hogan) who facilitate final technical review.</w:t>
      </w:r>
    </w:p>
    <w:p w14:paraId="11FD2E24" w14:textId="77777777" w:rsidR="004D2F34" w:rsidRPr="00502BCA" w:rsidRDefault="004628CB" w:rsidP="007A5F08">
      <w:pPr>
        <w:pStyle w:val="ListParagraph"/>
        <w:numPr>
          <w:ilvl w:val="1"/>
          <w:numId w:val="28"/>
        </w:numPr>
      </w:pPr>
      <w:r w:rsidRPr="00502BCA">
        <w:t>Review will focus on: confirming of completion of all required process steps, ensuring accurate lang</w:t>
      </w:r>
      <w:r w:rsidR="00C46F67">
        <w:t>uage</w:t>
      </w:r>
      <w:r w:rsidRPr="00502BCA">
        <w:t xml:space="preserve"> necessary to meet University and HSC requirements,</w:t>
      </w:r>
      <w:r w:rsidR="00502BCA" w:rsidRPr="00502BCA">
        <w:t xml:space="preserve"> reviewing</w:t>
      </w:r>
      <w:r w:rsidRPr="00502BCA">
        <w:t xml:space="preserve"> language regarding the details of commitments within the SOM/HSC, obtaining</w:t>
      </w:r>
      <w:r w:rsidR="00C247E4" w:rsidRPr="00502BCA">
        <w:t xml:space="preserve"> legal review (if necessar</w:t>
      </w:r>
      <w:r w:rsidRPr="00502BCA">
        <w:t>y), quantif</w:t>
      </w:r>
      <w:r w:rsidR="009B63F8">
        <w:t>y</w:t>
      </w:r>
      <w:r w:rsidRPr="00502BCA">
        <w:t xml:space="preserve">ing </w:t>
      </w:r>
      <w:r w:rsidR="00C247E4" w:rsidRPr="00502BCA">
        <w:t xml:space="preserve">financial commitments to </w:t>
      </w:r>
      <w:r w:rsidRPr="00502BCA">
        <w:t>confirm source of</w:t>
      </w:r>
      <w:r w:rsidR="00502BCA" w:rsidRPr="00502BCA">
        <w:t xml:space="preserve"> adequate resources, ensuring</w:t>
      </w:r>
      <w:r w:rsidR="00C247E4" w:rsidRPr="00502BCA">
        <w:t xml:space="preserve"> </w:t>
      </w:r>
      <w:r w:rsidR="00C247E4" w:rsidRPr="00502BCA">
        <w:lastRenderedPageBreak/>
        <w:t>SOM salary guidelines have been followed, ensur</w:t>
      </w:r>
      <w:r w:rsidR="00502BCA" w:rsidRPr="00502BCA">
        <w:t>ing</w:t>
      </w:r>
      <w:r w:rsidR="00C247E4" w:rsidRPr="00502BCA">
        <w:t xml:space="preserve"> human resources and faculty affairs processes have been followed, including those associated with faculty appointment, rank, and tenure.  </w:t>
      </w:r>
    </w:p>
    <w:p w14:paraId="38DFE6AE" w14:textId="77777777" w:rsidR="00265514" w:rsidRDefault="00265514" w:rsidP="00043AC7">
      <w:pPr>
        <w:pStyle w:val="ListParagraph"/>
        <w:ind w:left="1440"/>
      </w:pPr>
    </w:p>
    <w:p w14:paraId="1C92550F" w14:textId="77777777" w:rsidR="000661F0" w:rsidRDefault="000661F0" w:rsidP="00043AC7">
      <w:pPr>
        <w:pStyle w:val="ListParagraph"/>
      </w:pPr>
    </w:p>
    <w:p w14:paraId="7AFC08B0" w14:textId="2E9B9981" w:rsidR="006D3BDF" w:rsidRDefault="00C247E4" w:rsidP="007A5F08">
      <w:pPr>
        <w:pStyle w:val="ListParagraph"/>
        <w:numPr>
          <w:ilvl w:val="0"/>
          <w:numId w:val="28"/>
        </w:numPr>
      </w:pPr>
      <w:r>
        <w:t xml:space="preserve">SOM Dean’s Office communicates any necessary technical changes to Department </w:t>
      </w:r>
      <w:r w:rsidR="00590E2D">
        <w:t xml:space="preserve">Chair and Administrator </w:t>
      </w:r>
      <w:r w:rsidR="00043AC7">
        <w:t>via email and provides a copy for</w:t>
      </w:r>
      <w:r>
        <w:t xml:space="preserve"> Sr. AVP for Research and Graduate Education. If approved, SOM Dean’s Office reviewer (currently Marlene Hogan) notifies department</w:t>
      </w:r>
      <w:r w:rsidR="00627AE9">
        <w:t xml:space="preserve">. </w:t>
      </w:r>
      <w:r w:rsidR="001033AB">
        <w:t xml:space="preserve">The department will </w:t>
      </w:r>
      <w:r>
        <w:t>provide</w:t>
      </w:r>
      <w:r w:rsidR="001033AB">
        <w:t xml:space="preserve"> the</w:t>
      </w:r>
      <w:r>
        <w:t xml:space="preserve"> SOM Dean’s Office</w:t>
      </w:r>
      <w:r w:rsidR="006F34FA">
        <w:t xml:space="preserve"> with</w:t>
      </w:r>
      <w:r w:rsidR="00B44944">
        <w:t xml:space="preserve"> a</w:t>
      </w:r>
      <w:r w:rsidR="00DE42D7">
        <w:t>n electronic</w:t>
      </w:r>
      <w:r w:rsidR="00B44944">
        <w:t xml:space="preserve"> copy of the offer letter in a Microsoft Word</w:t>
      </w:r>
      <w:r w:rsidR="006F34FA">
        <w:t>.</w:t>
      </w:r>
    </w:p>
    <w:p w14:paraId="28F00E10" w14:textId="77777777" w:rsidR="00043AC7" w:rsidRDefault="00043AC7" w:rsidP="00043AC7"/>
    <w:p w14:paraId="651A6A8D" w14:textId="66FC8D3D" w:rsidR="00170833" w:rsidRPr="00B97413" w:rsidRDefault="00170833" w:rsidP="007A5F08">
      <w:pPr>
        <w:pStyle w:val="ListParagraph"/>
        <w:numPr>
          <w:ilvl w:val="0"/>
          <w:numId w:val="28"/>
        </w:numPr>
      </w:pPr>
      <w:r>
        <w:t>Department Chair and/or Administrator facilitate the offer process, obtaining all necessary signatures.  Dean’s Office (currently Marlene Hogan) coordinates obtaining signature from Vice Presid</w:t>
      </w:r>
      <w:r w:rsidR="000661F0">
        <w:t>e</w:t>
      </w:r>
      <w:r>
        <w:t>nt and Executive Dean of Health Sciences.  Once signed, the offer letter is sent to candidate for signature.</w:t>
      </w:r>
      <w:r w:rsidR="002D7610">
        <w:t xml:space="preserve"> </w:t>
      </w:r>
      <w:r w:rsidR="00043AC7">
        <w:t>After candidate accepts offer,</w:t>
      </w:r>
      <w:r w:rsidR="002D7610">
        <w:t xml:space="preserve"> th</w:t>
      </w:r>
      <w:r w:rsidR="00043AC7">
        <w:t>e final l</w:t>
      </w:r>
      <w:r w:rsidR="002D7610">
        <w:t xml:space="preserve">etter </w:t>
      </w:r>
      <w:r w:rsidR="00043AC7">
        <w:t xml:space="preserve">is sent </w:t>
      </w:r>
      <w:r w:rsidR="002D7610">
        <w:t>to Human Resources (Darlene Miller) to upload in to the WVU Hire application.</w:t>
      </w:r>
    </w:p>
    <w:p w14:paraId="7302C43D" w14:textId="77777777" w:rsidR="009A14D0" w:rsidRPr="00B97413" w:rsidRDefault="009A14D0" w:rsidP="00043AC7">
      <w:pPr>
        <w:pStyle w:val="ListParagraph"/>
      </w:pPr>
    </w:p>
    <w:p w14:paraId="4C2F54C4" w14:textId="77777777" w:rsidR="00C247E4" w:rsidRPr="00B97413" w:rsidRDefault="00603595" w:rsidP="007A5F08">
      <w:pPr>
        <w:pStyle w:val="ListParagraph"/>
        <w:numPr>
          <w:ilvl w:val="0"/>
          <w:numId w:val="28"/>
        </w:numPr>
      </w:pPr>
      <w:r w:rsidRPr="00B97413">
        <w:t>Final signed copy is returned by SOM Dean’s Office (currently Marlene Hogan) to Department Chair and Administrator.</w:t>
      </w:r>
      <w:r w:rsidR="00A248BC" w:rsidRPr="00B97413">
        <w:t xml:space="preserve"> </w:t>
      </w:r>
      <w:r w:rsidR="00C247E4" w:rsidRPr="00B97413">
        <w:t>Department provides an electronic copy of the fully executed letter to the following persons:</w:t>
      </w:r>
    </w:p>
    <w:p w14:paraId="4ED3BFBD" w14:textId="77777777" w:rsidR="00C247E4" w:rsidRPr="00B97413" w:rsidRDefault="00C247E4" w:rsidP="007A5F08">
      <w:pPr>
        <w:pStyle w:val="ListParagraph"/>
        <w:numPr>
          <w:ilvl w:val="1"/>
          <w:numId w:val="28"/>
        </w:numPr>
      </w:pPr>
      <w:r w:rsidRPr="00B97413">
        <w:t>Sr. Associate Vice President for Research and Graduate Education</w:t>
      </w:r>
      <w:r w:rsidR="00603595" w:rsidRPr="00B97413">
        <w:t xml:space="preserve"> (Laura Gibson)</w:t>
      </w:r>
    </w:p>
    <w:p w14:paraId="16CCCC1E" w14:textId="77777777" w:rsidR="00C247E4" w:rsidRPr="00B97413" w:rsidRDefault="00C247E4" w:rsidP="007A5F08">
      <w:pPr>
        <w:pStyle w:val="ListParagraph"/>
        <w:numPr>
          <w:ilvl w:val="1"/>
          <w:numId w:val="28"/>
        </w:numPr>
      </w:pPr>
      <w:r w:rsidRPr="00B97413">
        <w:t>Associate Vice President &amp; Chief Financial Officer</w:t>
      </w:r>
      <w:r w:rsidR="00603595" w:rsidRPr="00B97413">
        <w:t xml:space="preserve"> (Paula Congelio)</w:t>
      </w:r>
    </w:p>
    <w:p w14:paraId="49BF5AF6" w14:textId="77777777" w:rsidR="00603595" w:rsidRPr="00B97413" w:rsidRDefault="00603595" w:rsidP="007A5F08">
      <w:pPr>
        <w:pStyle w:val="ListParagraph"/>
        <w:numPr>
          <w:ilvl w:val="1"/>
          <w:numId w:val="28"/>
        </w:numPr>
      </w:pPr>
      <w:r w:rsidRPr="00B97413">
        <w:t xml:space="preserve">Other signatories (such as other HSC Schools, CTSI, </w:t>
      </w:r>
      <w:r w:rsidR="00627AE9" w:rsidRPr="00B97413">
        <w:t>etc.</w:t>
      </w:r>
      <w:r w:rsidRPr="00B97413">
        <w:t>)</w:t>
      </w:r>
    </w:p>
    <w:p w14:paraId="53F24A77" w14:textId="77744C50" w:rsidR="004F15CB" w:rsidRPr="006D3BDF" w:rsidRDefault="00603595" w:rsidP="007A5F08">
      <w:pPr>
        <w:pStyle w:val="ListParagraph"/>
        <w:numPr>
          <w:ilvl w:val="1"/>
          <w:numId w:val="28"/>
        </w:numPr>
      </w:pPr>
      <w:r w:rsidRPr="00B97413">
        <w:t>Candidate (for their records, if deemed ne</w:t>
      </w:r>
      <w:r w:rsidR="004F15CB">
        <w:t>cessary by the Department Chair)</w:t>
      </w:r>
    </w:p>
    <w:p w14:paraId="1F550590" w14:textId="77777777" w:rsidR="00084D9A" w:rsidRPr="00B97413" w:rsidRDefault="00603595" w:rsidP="00603595">
      <w:pPr>
        <w:rPr>
          <w:u w:val="single"/>
        </w:rPr>
      </w:pP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r w:rsidRPr="00B97413">
        <w:rPr>
          <w:u w:val="single"/>
        </w:rPr>
        <w:tab/>
      </w:r>
    </w:p>
    <w:p w14:paraId="1BC33497" w14:textId="77777777" w:rsidR="00603595" w:rsidRPr="00D77BC7" w:rsidRDefault="00603595" w:rsidP="00603595">
      <w:pPr>
        <w:rPr>
          <w:rFonts w:asciiTheme="majorHAnsi" w:hAnsiTheme="majorHAnsi"/>
          <w:color w:val="002060"/>
          <w:sz w:val="36"/>
        </w:rPr>
      </w:pPr>
      <w:r w:rsidRPr="00B97413">
        <w:rPr>
          <w:rFonts w:asciiTheme="majorHAnsi" w:hAnsiTheme="majorHAnsi"/>
          <w:color w:val="002060"/>
          <w:sz w:val="36"/>
        </w:rPr>
        <w:t>Sanctions</w:t>
      </w:r>
      <w:r w:rsidRPr="00D77BC7">
        <w:rPr>
          <w:rFonts w:asciiTheme="majorHAnsi" w:hAnsiTheme="majorHAnsi"/>
          <w:color w:val="002060"/>
          <w:sz w:val="36"/>
        </w:rPr>
        <w:t xml:space="preserve"> </w:t>
      </w:r>
    </w:p>
    <w:p w14:paraId="2AC53F14" w14:textId="77777777" w:rsidR="00603595" w:rsidRDefault="00603595" w:rsidP="00603595">
      <w:pPr>
        <w:rPr>
          <w:rFonts w:ascii="Arial" w:hAnsi="Arial" w:cs="Arial"/>
          <w:sz w:val="20"/>
        </w:rPr>
      </w:pPr>
    </w:p>
    <w:p w14:paraId="6C119AE9" w14:textId="77777777" w:rsidR="00603595" w:rsidRDefault="00603595" w:rsidP="00603595">
      <w:pPr>
        <w:rPr>
          <w:bCs/>
          <w:iCs/>
        </w:rPr>
      </w:pPr>
      <w:r>
        <w:rPr>
          <w:bCs/>
          <w:iCs/>
        </w:rPr>
        <w:t>Failure to follow the steps outlined in this procedure may result incorrect/incomplete/inappropriate offers to candidates and/or a delay in processing the offer letter.</w:t>
      </w:r>
    </w:p>
    <w:p w14:paraId="7A70C2C5" w14:textId="77777777" w:rsidR="00603595" w:rsidRPr="006F6AEA" w:rsidRDefault="00603595" w:rsidP="00603595">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66B0163F" w14:textId="05F8A79F" w:rsidR="006F6AEA" w:rsidRPr="00D77BC7" w:rsidRDefault="00603595" w:rsidP="00AB53BA">
      <w:pPr>
        <w:rPr>
          <w:rFonts w:asciiTheme="majorHAnsi" w:hAnsiTheme="majorHAnsi"/>
          <w:color w:val="002060"/>
          <w:sz w:val="36"/>
        </w:rPr>
      </w:pPr>
      <w:r w:rsidRPr="00D77BC7">
        <w:rPr>
          <w:rFonts w:asciiTheme="majorHAnsi" w:hAnsiTheme="majorHAnsi"/>
          <w:color w:val="002060"/>
          <w:sz w:val="36"/>
        </w:rPr>
        <w:t>Additional Contacts</w:t>
      </w:r>
    </w:p>
    <w:p w14:paraId="0C52570A" w14:textId="77777777" w:rsidR="00AB53BA" w:rsidRPr="00FD0D4A" w:rsidRDefault="00AB53BA" w:rsidP="00AB53BA">
      <w:pPr>
        <w:rPr>
          <w:rFonts w:ascii="Arial" w:hAnsi="Arial" w:cs="Arial"/>
          <w:i/>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052"/>
        <w:gridCol w:w="1367"/>
        <w:gridCol w:w="2332"/>
      </w:tblGrid>
      <w:tr w:rsidR="00AB53BA" w:rsidRPr="00FD0D4A" w14:paraId="5FACAC46" w14:textId="77777777" w:rsidTr="009048BB">
        <w:tc>
          <w:tcPr>
            <w:tcW w:w="2159" w:type="dxa"/>
            <w:shd w:val="clear" w:color="auto" w:fill="D9D9D9" w:themeFill="background1" w:themeFillShade="D9"/>
          </w:tcPr>
          <w:p w14:paraId="4DE1E08A" w14:textId="77777777" w:rsidR="00AB53BA" w:rsidRPr="00FD0D4A" w:rsidRDefault="00AB53BA" w:rsidP="006364B1">
            <w:pPr>
              <w:rPr>
                <w:rFonts w:ascii="Arial" w:hAnsi="Arial" w:cs="Arial"/>
                <w:b/>
                <w:bCs/>
                <w:i/>
                <w:sz w:val="20"/>
              </w:rPr>
            </w:pPr>
            <w:r w:rsidRPr="00FD0D4A">
              <w:rPr>
                <w:rFonts w:ascii="Arial" w:hAnsi="Arial" w:cs="Arial"/>
                <w:b/>
                <w:bCs/>
                <w:i/>
                <w:sz w:val="20"/>
              </w:rPr>
              <w:t>Subject</w:t>
            </w:r>
          </w:p>
        </w:tc>
        <w:tc>
          <w:tcPr>
            <w:tcW w:w="2052" w:type="dxa"/>
            <w:shd w:val="clear" w:color="auto" w:fill="D9D9D9" w:themeFill="background1" w:themeFillShade="D9"/>
          </w:tcPr>
          <w:p w14:paraId="6D6FFA07" w14:textId="77777777" w:rsidR="00AB53BA" w:rsidRPr="00FD0D4A" w:rsidRDefault="00AB53BA" w:rsidP="006364B1">
            <w:pPr>
              <w:pStyle w:val="Heading4"/>
              <w:rPr>
                <w:i/>
                <w:color w:val="auto"/>
              </w:rPr>
            </w:pPr>
            <w:r w:rsidRPr="00FD0D4A">
              <w:rPr>
                <w:i/>
                <w:color w:val="auto"/>
              </w:rPr>
              <w:t>Contact</w:t>
            </w:r>
          </w:p>
        </w:tc>
        <w:tc>
          <w:tcPr>
            <w:tcW w:w="1367" w:type="dxa"/>
            <w:shd w:val="clear" w:color="auto" w:fill="D9D9D9" w:themeFill="background1" w:themeFillShade="D9"/>
          </w:tcPr>
          <w:p w14:paraId="7BD7CDF5" w14:textId="77777777" w:rsidR="00AB53BA" w:rsidRPr="00FD0D4A" w:rsidRDefault="00AB53BA" w:rsidP="006364B1">
            <w:pPr>
              <w:pStyle w:val="Heading4"/>
              <w:rPr>
                <w:i/>
                <w:color w:val="auto"/>
              </w:rPr>
            </w:pPr>
            <w:r w:rsidRPr="00FD0D4A">
              <w:rPr>
                <w:i/>
                <w:color w:val="auto"/>
              </w:rPr>
              <w:t>Phone</w:t>
            </w:r>
          </w:p>
        </w:tc>
        <w:tc>
          <w:tcPr>
            <w:tcW w:w="2332" w:type="dxa"/>
            <w:shd w:val="clear" w:color="auto" w:fill="D9D9D9" w:themeFill="background1" w:themeFillShade="D9"/>
          </w:tcPr>
          <w:p w14:paraId="2105341B" w14:textId="77777777" w:rsidR="00AB53BA" w:rsidRPr="00FD0D4A" w:rsidRDefault="00AB53BA" w:rsidP="006364B1">
            <w:pPr>
              <w:pStyle w:val="Heading4"/>
              <w:rPr>
                <w:i/>
                <w:color w:val="auto"/>
              </w:rPr>
            </w:pPr>
            <w:r w:rsidRPr="00FD0D4A">
              <w:rPr>
                <w:i/>
                <w:color w:val="auto"/>
              </w:rPr>
              <w:t>Email</w:t>
            </w:r>
          </w:p>
        </w:tc>
      </w:tr>
      <w:tr w:rsidR="00AB53BA" w14:paraId="1AEC8241" w14:textId="77777777" w:rsidTr="009048BB">
        <w:tc>
          <w:tcPr>
            <w:tcW w:w="2159" w:type="dxa"/>
          </w:tcPr>
          <w:p w14:paraId="7E59E9AB" w14:textId="77777777" w:rsidR="00C247E4" w:rsidRPr="00C247E4" w:rsidRDefault="0094059C" w:rsidP="0094059C">
            <w:pPr>
              <w:pStyle w:val="Heading2"/>
            </w:pPr>
            <w:r>
              <w:t>Research Office Review --</w:t>
            </w:r>
            <w:r w:rsidR="008B2BC4">
              <w:t xml:space="preserve"> </w:t>
            </w:r>
            <w:r w:rsidR="00C247E4">
              <w:t>Infrastructure, Space, Core Equipment</w:t>
            </w:r>
          </w:p>
        </w:tc>
        <w:tc>
          <w:tcPr>
            <w:tcW w:w="2052" w:type="dxa"/>
          </w:tcPr>
          <w:p w14:paraId="5A664912" w14:textId="77777777" w:rsidR="00AB53BA" w:rsidRPr="00C247E4" w:rsidRDefault="00C247E4" w:rsidP="006364B1">
            <w:pPr>
              <w:pStyle w:val="Heading2"/>
              <w:rPr>
                <w:b w:val="0"/>
              </w:rPr>
            </w:pPr>
            <w:r w:rsidRPr="00C247E4">
              <w:rPr>
                <w:b w:val="0"/>
              </w:rPr>
              <w:t>Christopher Cuff, PhD</w:t>
            </w:r>
          </w:p>
        </w:tc>
        <w:tc>
          <w:tcPr>
            <w:tcW w:w="1367" w:type="dxa"/>
          </w:tcPr>
          <w:p w14:paraId="210E0C6F" w14:textId="77777777" w:rsidR="00AB53BA" w:rsidRPr="00AB73E7" w:rsidRDefault="00AB73E7" w:rsidP="006364B1">
            <w:pPr>
              <w:pStyle w:val="Heading2"/>
              <w:rPr>
                <w:b w:val="0"/>
              </w:rPr>
            </w:pPr>
            <w:r w:rsidRPr="00AB73E7">
              <w:rPr>
                <w:b w:val="0"/>
              </w:rPr>
              <w:t>293-4622</w:t>
            </w:r>
          </w:p>
        </w:tc>
        <w:tc>
          <w:tcPr>
            <w:tcW w:w="2332" w:type="dxa"/>
          </w:tcPr>
          <w:p w14:paraId="32FFD072" w14:textId="77777777" w:rsidR="00AB53BA" w:rsidRPr="00AB73E7" w:rsidRDefault="00941177" w:rsidP="006364B1">
            <w:pPr>
              <w:pStyle w:val="Heading2"/>
              <w:rPr>
                <w:b w:val="0"/>
              </w:rPr>
            </w:pPr>
            <w:hyperlink r:id="rId16" w:history="1">
              <w:r w:rsidR="00C83BBA" w:rsidRPr="00442BC2">
                <w:rPr>
                  <w:rStyle w:val="Hyperlink"/>
                  <w:b w:val="0"/>
                </w:rPr>
                <w:t>ccuff@hsc.wvu.edu</w:t>
              </w:r>
            </w:hyperlink>
            <w:r w:rsidR="00C83BBA">
              <w:rPr>
                <w:b w:val="0"/>
              </w:rPr>
              <w:t xml:space="preserve"> </w:t>
            </w:r>
          </w:p>
        </w:tc>
      </w:tr>
      <w:tr w:rsidR="00C247E4" w14:paraId="35305E54" w14:textId="77777777" w:rsidTr="009048BB">
        <w:tc>
          <w:tcPr>
            <w:tcW w:w="2159" w:type="dxa"/>
          </w:tcPr>
          <w:p w14:paraId="7E4DAD1C" w14:textId="77777777" w:rsidR="00C247E4" w:rsidRPr="00C247E4" w:rsidRDefault="0094059C" w:rsidP="006364B1">
            <w:pPr>
              <w:rPr>
                <w:rFonts w:ascii="Arial" w:hAnsi="Arial" w:cs="Arial"/>
                <w:b/>
                <w:sz w:val="20"/>
              </w:rPr>
            </w:pPr>
            <w:r>
              <w:rPr>
                <w:rFonts w:ascii="Arial" w:hAnsi="Arial" w:cs="Arial"/>
                <w:b/>
                <w:sz w:val="20"/>
              </w:rPr>
              <w:t xml:space="preserve">Research Office Review -- </w:t>
            </w:r>
            <w:r w:rsidR="00C247E4">
              <w:rPr>
                <w:rFonts w:ascii="Arial" w:hAnsi="Arial" w:cs="Arial"/>
                <w:b/>
                <w:sz w:val="20"/>
              </w:rPr>
              <w:t>Offer Letter, Rank and Tenure</w:t>
            </w:r>
          </w:p>
        </w:tc>
        <w:tc>
          <w:tcPr>
            <w:tcW w:w="2052" w:type="dxa"/>
          </w:tcPr>
          <w:p w14:paraId="04F6FF8A" w14:textId="77777777" w:rsidR="00C247E4" w:rsidRDefault="00C247E4" w:rsidP="006364B1">
            <w:pPr>
              <w:rPr>
                <w:rFonts w:ascii="Arial" w:hAnsi="Arial" w:cs="Arial"/>
                <w:sz w:val="20"/>
              </w:rPr>
            </w:pPr>
            <w:r>
              <w:rPr>
                <w:rFonts w:ascii="Arial" w:hAnsi="Arial" w:cs="Arial"/>
                <w:sz w:val="20"/>
              </w:rPr>
              <w:t>Albert Berrebi, PhD</w:t>
            </w:r>
          </w:p>
        </w:tc>
        <w:tc>
          <w:tcPr>
            <w:tcW w:w="1367" w:type="dxa"/>
          </w:tcPr>
          <w:p w14:paraId="12B6080F" w14:textId="77777777" w:rsidR="00C247E4" w:rsidRDefault="00AB73E7" w:rsidP="006364B1">
            <w:pPr>
              <w:rPr>
                <w:rFonts w:ascii="Arial" w:hAnsi="Arial" w:cs="Arial"/>
                <w:sz w:val="20"/>
              </w:rPr>
            </w:pPr>
            <w:r>
              <w:rPr>
                <w:rFonts w:ascii="Arial" w:hAnsi="Arial" w:cs="Arial"/>
                <w:sz w:val="20"/>
              </w:rPr>
              <w:t>293-2357</w:t>
            </w:r>
          </w:p>
        </w:tc>
        <w:tc>
          <w:tcPr>
            <w:tcW w:w="2332" w:type="dxa"/>
          </w:tcPr>
          <w:p w14:paraId="6C5FE064" w14:textId="77777777" w:rsidR="00C247E4" w:rsidRDefault="00941177" w:rsidP="006364B1">
            <w:pPr>
              <w:rPr>
                <w:rFonts w:ascii="Arial" w:hAnsi="Arial" w:cs="Arial"/>
                <w:sz w:val="20"/>
              </w:rPr>
            </w:pPr>
            <w:hyperlink r:id="rId17" w:history="1">
              <w:r w:rsidR="00C83BBA" w:rsidRPr="00442BC2">
                <w:rPr>
                  <w:rStyle w:val="Hyperlink"/>
                  <w:rFonts w:ascii="Arial" w:hAnsi="Arial" w:cs="Arial"/>
                  <w:sz w:val="20"/>
                </w:rPr>
                <w:t>aberrebi@hsc.wvu.edu</w:t>
              </w:r>
            </w:hyperlink>
            <w:r w:rsidR="00C83BBA">
              <w:rPr>
                <w:rFonts w:ascii="Arial" w:hAnsi="Arial" w:cs="Arial"/>
                <w:sz w:val="20"/>
              </w:rPr>
              <w:t xml:space="preserve"> </w:t>
            </w:r>
          </w:p>
        </w:tc>
      </w:tr>
      <w:tr w:rsidR="00C247E4" w14:paraId="5BBC9C08" w14:textId="77777777" w:rsidTr="009048BB">
        <w:tc>
          <w:tcPr>
            <w:tcW w:w="2159" w:type="dxa"/>
          </w:tcPr>
          <w:p w14:paraId="1B9F9C0D" w14:textId="77777777" w:rsidR="00C247E4" w:rsidRPr="00C247E4" w:rsidRDefault="00C247E4" w:rsidP="00603595">
            <w:pPr>
              <w:rPr>
                <w:rFonts w:ascii="Arial" w:hAnsi="Arial" w:cs="Arial"/>
                <w:b/>
                <w:sz w:val="20"/>
              </w:rPr>
            </w:pPr>
            <w:r>
              <w:rPr>
                <w:rFonts w:ascii="Arial" w:hAnsi="Arial" w:cs="Arial"/>
                <w:b/>
                <w:sz w:val="20"/>
              </w:rPr>
              <w:t>Dean’s Office Review</w:t>
            </w:r>
            <w:r w:rsidR="00603595">
              <w:rPr>
                <w:rFonts w:ascii="Arial" w:hAnsi="Arial" w:cs="Arial"/>
                <w:b/>
                <w:sz w:val="20"/>
              </w:rPr>
              <w:t>--</w:t>
            </w:r>
            <w:r>
              <w:rPr>
                <w:rFonts w:ascii="Arial" w:hAnsi="Arial" w:cs="Arial"/>
                <w:b/>
                <w:sz w:val="20"/>
              </w:rPr>
              <w:t xml:space="preserve"> Finances</w:t>
            </w:r>
          </w:p>
        </w:tc>
        <w:tc>
          <w:tcPr>
            <w:tcW w:w="2052" w:type="dxa"/>
          </w:tcPr>
          <w:p w14:paraId="553268E7" w14:textId="77777777" w:rsidR="00C247E4" w:rsidRDefault="00C247E4" w:rsidP="006364B1">
            <w:pPr>
              <w:rPr>
                <w:rFonts w:ascii="Arial" w:hAnsi="Arial" w:cs="Arial"/>
                <w:sz w:val="20"/>
              </w:rPr>
            </w:pPr>
            <w:r>
              <w:rPr>
                <w:rFonts w:ascii="Arial" w:hAnsi="Arial" w:cs="Arial"/>
                <w:sz w:val="20"/>
              </w:rPr>
              <w:t>Julie Green</w:t>
            </w:r>
          </w:p>
        </w:tc>
        <w:tc>
          <w:tcPr>
            <w:tcW w:w="1367" w:type="dxa"/>
          </w:tcPr>
          <w:p w14:paraId="09EF3904" w14:textId="77777777" w:rsidR="00C247E4" w:rsidRDefault="00F1284D" w:rsidP="006364B1">
            <w:pPr>
              <w:rPr>
                <w:rFonts w:ascii="Arial" w:hAnsi="Arial" w:cs="Arial"/>
                <w:sz w:val="20"/>
              </w:rPr>
            </w:pPr>
            <w:r>
              <w:rPr>
                <w:rFonts w:ascii="Arial" w:hAnsi="Arial" w:cs="Arial"/>
                <w:sz w:val="20"/>
              </w:rPr>
              <w:t>293-4452</w:t>
            </w:r>
          </w:p>
        </w:tc>
        <w:tc>
          <w:tcPr>
            <w:tcW w:w="2332" w:type="dxa"/>
          </w:tcPr>
          <w:p w14:paraId="396B12CA" w14:textId="77777777" w:rsidR="00C247E4" w:rsidRDefault="00941177" w:rsidP="006364B1">
            <w:pPr>
              <w:rPr>
                <w:rFonts w:ascii="Arial" w:hAnsi="Arial" w:cs="Arial"/>
                <w:sz w:val="20"/>
              </w:rPr>
            </w:pPr>
            <w:hyperlink r:id="rId18" w:history="1">
              <w:r w:rsidR="00C83BBA" w:rsidRPr="00442BC2">
                <w:rPr>
                  <w:rStyle w:val="Hyperlink"/>
                  <w:rFonts w:ascii="Arial" w:hAnsi="Arial" w:cs="Arial"/>
                  <w:sz w:val="20"/>
                </w:rPr>
                <w:t>jgreen@hsc.wvu.edu</w:t>
              </w:r>
            </w:hyperlink>
            <w:r w:rsidR="00C83BBA">
              <w:rPr>
                <w:rFonts w:ascii="Arial" w:hAnsi="Arial" w:cs="Arial"/>
                <w:sz w:val="20"/>
              </w:rPr>
              <w:t xml:space="preserve"> </w:t>
            </w:r>
          </w:p>
        </w:tc>
      </w:tr>
      <w:tr w:rsidR="00AB53BA" w14:paraId="266313E8" w14:textId="77777777" w:rsidTr="009048BB">
        <w:tc>
          <w:tcPr>
            <w:tcW w:w="2159" w:type="dxa"/>
          </w:tcPr>
          <w:p w14:paraId="6DBAD823" w14:textId="77777777" w:rsidR="00AB53BA" w:rsidRPr="009332F1" w:rsidRDefault="00C247E4" w:rsidP="006364B1">
            <w:pPr>
              <w:rPr>
                <w:rFonts w:ascii="Arial" w:hAnsi="Arial" w:cs="Arial"/>
                <w:b/>
                <w:sz w:val="20"/>
                <w:szCs w:val="20"/>
              </w:rPr>
            </w:pPr>
            <w:r w:rsidRPr="009332F1">
              <w:rPr>
                <w:rFonts w:ascii="Arial" w:hAnsi="Arial" w:cs="Arial"/>
                <w:b/>
                <w:sz w:val="20"/>
                <w:szCs w:val="20"/>
              </w:rPr>
              <w:t>Dean’s Office Review</w:t>
            </w:r>
            <w:r w:rsidR="00603595">
              <w:rPr>
                <w:rFonts w:ascii="Arial" w:hAnsi="Arial" w:cs="Arial"/>
                <w:b/>
                <w:sz w:val="20"/>
                <w:szCs w:val="20"/>
              </w:rPr>
              <w:t>--</w:t>
            </w:r>
            <w:r w:rsidRPr="009332F1">
              <w:rPr>
                <w:rFonts w:ascii="Arial" w:hAnsi="Arial" w:cs="Arial"/>
                <w:b/>
                <w:sz w:val="20"/>
                <w:szCs w:val="20"/>
              </w:rPr>
              <w:t xml:space="preserve"> Offer </w:t>
            </w:r>
            <w:r w:rsidRPr="009332F1">
              <w:rPr>
                <w:rFonts w:ascii="Arial" w:hAnsi="Arial" w:cs="Arial"/>
                <w:b/>
                <w:sz w:val="20"/>
                <w:szCs w:val="20"/>
              </w:rPr>
              <w:lastRenderedPageBreak/>
              <w:t>Letter, Rank and Tenure</w:t>
            </w:r>
          </w:p>
        </w:tc>
        <w:tc>
          <w:tcPr>
            <w:tcW w:w="2052" w:type="dxa"/>
          </w:tcPr>
          <w:p w14:paraId="3402B2DF" w14:textId="77777777" w:rsidR="00AB53BA" w:rsidRDefault="00C247E4" w:rsidP="006364B1">
            <w:pPr>
              <w:rPr>
                <w:rFonts w:ascii="Arial" w:hAnsi="Arial" w:cs="Arial"/>
                <w:sz w:val="20"/>
              </w:rPr>
            </w:pPr>
            <w:r>
              <w:rPr>
                <w:rFonts w:ascii="Arial" w:hAnsi="Arial" w:cs="Arial"/>
                <w:sz w:val="20"/>
              </w:rPr>
              <w:lastRenderedPageBreak/>
              <w:t>Marlene Hogan</w:t>
            </w:r>
          </w:p>
        </w:tc>
        <w:tc>
          <w:tcPr>
            <w:tcW w:w="1367" w:type="dxa"/>
          </w:tcPr>
          <w:p w14:paraId="6694EE19" w14:textId="77777777" w:rsidR="00AB53BA" w:rsidRDefault="00F1284D" w:rsidP="006364B1">
            <w:pPr>
              <w:rPr>
                <w:rFonts w:ascii="Arial" w:hAnsi="Arial" w:cs="Arial"/>
                <w:sz w:val="20"/>
              </w:rPr>
            </w:pPr>
            <w:r>
              <w:rPr>
                <w:rFonts w:ascii="Arial" w:hAnsi="Arial" w:cs="Arial"/>
                <w:sz w:val="20"/>
              </w:rPr>
              <w:t>293-0274</w:t>
            </w:r>
          </w:p>
        </w:tc>
        <w:tc>
          <w:tcPr>
            <w:tcW w:w="2332" w:type="dxa"/>
          </w:tcPr>
          <w:p w14:paraId="7A7F3428" w14:textId="77777777" w:rsidR="00AB53BA" w:rsidRDefault="00941177" w:rsidP="006364B1">
            <w:pPr>
              <w:rPr>
                <w:rFonts w:ascii="Arial" w:hAnsi="Arial" w:cs="Arial"/>
                <w:sz w:val="20"/>
              </w:rPr>
            </w:pPr>
            <w:hyperlink r:id="rId19" w:history="1">
              <w:r w:rsidR="00C83BBA" w:rsidRPr="00442BC2">
                <w:rPr>
                  <w:rStyle w:val="Hyperlink"/>
                  <w:rFonts w:ascii="Arial" w:hAnsi="Arial" w:cs="Arial"/>
                  <w:sz w:val="20"/>
                </w:rPr>
                <w:t>mrhogan@hsc.wvu.edu</w:t>
              </w:r>
            </w:hyperlink>
          </w:p>
          <w:p w14:paraId="7D00E521" w14:textId="77777777" w:rsidR="00C83BBA" w:rsidRDefault="00C83BBA" w:rsidP="006364B1">
            <w:pPr>
              <w:rPr>
                <w:rFonts w:ascii="Arial" w:hAnsi="Arial" w:cs="Arial"/>
                <w:sz w:val="20"/>
              </w:rPr>
            </w:pPr>
          </w:p>
        </w:tc>
      </w:tr>
      <w:tr w:rsidR="00603595" w14:paraId="533DA172" w14:textId="77777777" w:rsidTr="009048BB">
        <w:tc>
          <w:tcPr>
            <w:tcW w:w="2159" w:type="dxa"/>
          </w:tcPr>
          <w:p w14:paraId="41FF7AEE" w14:textId="77777777" w:rsidR="00603595" w:rsidRPr="006E0989" w:rsidRDefault="00603595" w:rsidP="006364B1">
            <w:pPr>
              <w:rPr>
                <w:rFonts w:ascii="Arial" w:hAnsi="Arial" w:cs="Arial"/>
                <w:b/>
                <w:sz w:val="20"/>
              </w:rPr>
            </w:pPr>
            <w:r>
              <w:rPr>
                <w:rFonts w:ascii="Arial" w:hAnsi="Arial" w:cs="Arial"/>
                <w:b/>
                <w:sz w:val="20"/>
              </w:rPr>
              <w:t>WVU Hire Application</w:t>
            </w:r>
          </w:p>
        </w:tc>
        <w:tc>
          <w:tcPr>
            <w:tcW w:w="2052" w:type="dxa"/>
          </w:tcPr>
          <w:p w14:paraId="011BD987" w14:textId="77777777" w:rsidR="00603595" w:rsidRDefault="00603595" w:rsidP="00603595">
            <w:pPr>
              <w:rPr>
                <w:rFonts w:ascii="Arial" w:hAnsi="Arial" w:cs="Arial"/>
                <w:sz w:val="20"/>
              </w:rPr>
            </w:pPr>
            <w:r>
              <w:rPr>
                <w:rFonts w:ascii="Arial" w:hAnsi="Arial" w:cs="Arial"/>
                <w:sz w:val="20"/>
              </w:rPr>
              <w:t>Kimberly Kelley</w:t>
            </w:r>
          </w:p>
          <w:p w14:paraId="2474B416" w14:textId="77777777" w:rsidR="00603595" w:rsidRDefault="00603595" w:rsidP="00603595">
            <w:pPr>
              <w:rPr>
                <w:rFonts w:ascii="Arial" w:hAnsi="Arial" w:cs="Arial"/>
                <w:sz w:val="20"/>
              </w:rPr>
            </w:pPr>
            <w:r>
              <w:rPr>
                <w:rFonts w:ascii="Arial" w:hAnsi="Arial" w:cs="Arial"/>
                <w:sz w:val="20"/>
              </w:rPr>
              <w:t>Darlene Miller</w:t>
            </w:r>
          </w:p>
        </w:tc>
        <w:tc>
          <w:tcPr>
            <w:tcW w:w="1367" w:type="dxa"/>
          </w:tcPr>
          <w:p w14:paraId="2C2D71A2" w14:textId="77777777" w:rsidR="00603595" w:rsidRDefault="00CD085F" w:rsidP="006364B1">
            <w:pPr>
              <w:rPr>
                <w:rFonts w:ascii="Arial" w:hAnsi="Arial" w:cs="Arial"/>
                <w:sz w:val="20"/>
              </w:rPr>
            </w:pPr>
            <w:r>
              <w:rPr>
                <w:rFonts w:ascii="Arial" w:hAnsi="Arial" w:cs="Arial"/>
                <w:sz w:val="20"/>
              </w:rPr>
              <w:t>293-4103</w:t>
            </w:r>
          </w:p>
        </w:tc>
        <w:tc>
          <w:tcPr>
            <w:tcW w:w="2332" w:type="dxa"/>
          </w:tcPr>
          <w:p w14:paraId="666D1753" w14:textId="77777777" w:rsidR="00603595" w:rsidRPr="00CD085F" w:rsidRDefault="00941177" w:rsidP="006364B1">
            <w:pPr>
              <w:rPr>
                <w:rFonts w:ascii="Arial" w:hAnsi="Arial" w:cs="Arial"/>
                <w:sz w:val="20"/>
                <w:szCs w:val="20"/>
              </w:rPr>
            </w:pPr>
            <w:hyperlink r:id="rId20" w:history="1">
              <w:r w:rsidR="00CD085F" w:rsidRPr="00CD085F">
                <w:rPr>
                  <w:rStyle w:val="Hyperlink"/>
                  <w:rFonts w:ascii="Arial" w:hAnsi="Arial" w:cs="Arial"/>
                  <w:sz w:val="20"/>
                  <w:szCs w:val="20"/>
                </w:rPr>
                <w:t>kkelley@hsc.wvu.edu</w:t>
              </w:r>
            </w:hyperlink>
          </w:p>
          <w:p w14:paraId="0224A795" w14:textId="77777777" w:rsidR="00CD085F" w:rsidRDefault="00941177" w:rsidP="006364B1">
            <w:hyperlink r:id="rId21" w:history="1">
              <w:r w:rsidR="00CD085F" w:rsidRPr="00CD085F">
                <w:rPr>
                  <w:rStyle w:val="Hyperlink"/>
                  <w:rFonts w:ascii="Arial" w:hAnsi="Arial" w:cs="Arial"/>
                  <w:sz w:val="20"/>
                  <w:szCs w:val="20"/>
                </w:rPr>
                <w:t>dmiller@hsc.wvu.edu</w:t>
              </w:r>
            </w:hyperlink>
            <w:r w:rsidR="00CD085F">
              <w:t xml:space="preserve"> </w:t>
            </w:r>
          </w:p>
        </w:tc>
      </w:tr>
      <w:tr w:rsidR="00C83BBA" w14:paraId="5C0B4FDC" w14:textId="77777777" w:rsidTr="009048BB">
        <w:tc>
          <w:tcPr>
            <w:tcW w:w="2159" w:type="dxa"/>
          </w:tcPr>
          <w:p w14:paraId="191D1C80" w14:textId="77777777" w:rsidR="00C83BBA" w:rsidRPr="00C83BBA" w:rsidRDefault="00C83BBA" w:rsidP="006364B1">
            <w:pPr>
              <w:rPr>
                <w:rFonts w:ascii="Arial" w:hAnsi="Arial" w:cs="Arial"/>
                <w:b/>
                <w:sz w:val="20"/>
              </w:rPr>
            </w:pPr>
            <w:r>
              <w:rPr>
                <w:rFonts w:ascii="Arial" w:hAnsi="Arial" w:cs="Arial"/>
                <w:b/>
                <w:sz w:val="20"/>
              </w:rPr>
              <w:t>International Searches/Hires</w:t>
            </w:r>
          </w:p>
        </w:tc>
        <w:tc>
          <w:tcPr>
            <w:tcW w:w="2052" w:type="dxa"/>
          </w:tcPr>
          <w:p w14:paraId="0CDB0D61" w14:textId="77777777" w:rsidR="00C83BBA" w:rsidRDefault="00C83BBA" w:rsidP="006364B1">
            <w:pPr>
              <w:rPr>
                <w:rFonts w:ascii="Arial" w:hAnsi="Arial" w:cs="Arial"/>
                <w:sz w:val="20"/>
              </w:rPr>
            </w:pPr>
            <w:r>
              <w:rPr>
                <w:rFonts w:ascii="Arial" w:hAnsi="Arial" w:cs="Arial"/>
                <w:sz w:val="20"/>
              </w:rPr>
              <w:t>Carrie Waybright</w:t>
            </w:r>
          </w:p>
        </w:tc>
        <w:tc>
          <w:tcPr>
            <w:tcW w:w="1367" w:type="dxa"/>
          </w:tcPr>
          <w:p w14:paraId="4A9D0287" w14:textId="77777777" w:rsidR="00C83BBA" w:rsidRDefault="00C83BBA" w:rsidP="006364B1">
            <w:pPr>
              <w:rPr>
                <w:rFonts w:ascii="Arial" w:hAnsi="Arial" w:cs="Arial"/>
                <w:sz w:val="20"/>
              </w:rPr>
            </w:pPr>
            <w:r>
              <w:rPr>
                <w:rFonts w:ascii="Arial" w:hAnsi="Arial" w:cs="Arial"/>
                <w:sz w:val="20"/>
              </w:rPr>
              <w:t>581-1820</w:t>
            </w:r>
          </w:p>
        </w:tc>
        <w:tc>
          <w:tcPr>
            <w:tcW w:w="2332" w:type="dxa"/>
          </w:tcPr>
          <w:p w14:paraId="0476C90B" w14:textId="77777777" w:rsidR="00C83BBA" w:rsidRDefault="00941177" w:rsidP="006364B1">
            <w:pPr>
              <w:rPr>
                <w:rFonts w:ascii="Arial" w:hAnsi="Arial" w:cs="Arial"/>
                <w:sz w:val="20"/>
              </w:rPr>
            </w:pPr>
            <w:hyperlink r:id="rId22" w:history="1">
              <w:r w:rsidR="00C83BBA" w:rsidRPr="00442BC2">
                <w:rPr>
                  <w:rStyle w:val="Hyperlink"/>
                  <w:rFonts w:ascii="Arial" w:hAnsi="Arial" w:cs="Arial"/>
                  <w:sz w:val="20"/>
                </w:rPr>
                <w:t>cwaybrig@hsc.wvu.edu</w:t>
              </w:r>
            </w:hyperlink>
            <w:r w:rsidR="00C83BBA">
              <w:rPr>
                <w:rFonts w:ascii="Arial" w:hAnsi="Arial" w:cs="Arial"/>
                <w:sz w:val="20"/>
              </w:rPr>
              <w:t xml:space="preserve"> </w:t>
            </w:r>
          </w:p>
        </w:tc>
      </w:tr>
    </w:tbl>
    <w:p w14:paraId="390392D9" w14:textId="77777777" w:rsidR="00BA6D70" w:rsidRPr="003D1313" w:rsidRDefault="00BA6D70" w:rsidP="00BA6D70">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59256632" w14:textId="77777777" w:rsidR="00BA6D70" w:rsidRPr="00D77BC7" w:rsidRDefault="00BA6D70" w:rsidP="00BA6D70">
      <w:pPr>
        <w:rPr>
          <w:rFonts w:asciiTheme="majorHAnsi" w:hAnsiTheme="majorHAnsi" w:cs="Arial"/>
          <w:color w:val="002060"/>
          <w:sz w:val="20"/>
        </w:rPr>
      </w:pPr>
      <w:r w:rsidRPr="00D77BC7">
        <w:rPr>
          <w:rFonts w:asciiTheme="majorHAnsi" w:hAnsiTheme="majorHAnsi"/>
          <w:color w:val="002060"/>
          <w:sz w:val="36"/>
        </w:rPr>
        <w:t>Forms</w:t>
      </w:r>
      <w:r w:rsidR="001902C3" w:rsidRPr="00D77BC7">
        <w:rPr>
          <w:rFonts w:asciiTheme="majorHAnsi" w:hAnsiTheme="majorHAnsi"/>
          <w:color w:val="002060"/>
          <w:sz w:val="36"/>
        </w:rPr>
        <w:t xml:space="preserve"> </w:t>
      </w:r>
    </w:p>
    <w:p w14:paraId="0ACE846D" w14:textId="77777777" w:rsidR="00BA6D70" w:rsidRDefault="00BA6D70" w:rsidP="00BA6D70">
      <w:pPr>
        <w:rPr>
          <w:rFonts w:ascii="Arial" w:hAnsi="Arial" w:cs="Arial"/>
          <w:sz w:val="20"/>
        </w:rPr>
      </w:pPr>
    </w:p>
    <w:p w14:paraId="2FBB1188" w14:textId="77777777" w:rsidR="00F1284D" w:rsidRPr="00DD238A" w:rsidRDefault="00F1284D" w:rsidP="00BA6D70">
      <w:pPr>
        <w:rPr>
          <w:b/>
        </w:rPr>
      </w:pPr>
      <w:r w:rsidRPr="00DD238A">
        <w:rPr>
          <w:b/>
        </w:rPr>
        <w:t>Approval to Recruit</w:t>
      </w:r>
    </w:p>
    <w:p w14:paraId="369C5045" w14:textId="77777777" w:rsidR="00F1284D" w:rsidRDefault="00F1284D" w:rsidP="00BA6D70"/>
    <w:p w14:paraId="25C033F2" w14:textId="77777777" w:rsidR="00F1284D" w:rsidRDefault="00941177" w:rsidP="00BA6D70">
      <w:pPr>
        <w:rPr>
          <w:rStyle w:val="Hyperlink"/>
        </w:rPr>
      </w:pPr>
      <w:hyperlink r:id="rId23" w:history="1">
        <w:r w:rsidR="00F1284D" w:rsidRPr="009A2041">
          <w:rPr>
            <w:rStyle w:val="Hyperlink"/>
          </w:rPr>
          <w:t>http://medicine.hsc.wvu.edu/media/2482/newrecruitmentrequestform.doc</w:t>
        </w:r>
      </w:hyperlink>
    </w:p>
    <w:p w14:paraId="59958C53" w14:textId="77777777" w:rsidR="00F1284D" w:rsidRDefault="00F1284D" w:rsidP="00BA6D70"/>
    <w:p w14:paraId="59353BF2" w14:textId="77777777" w:rsidR="00F1284D" w:rsidRPr="00F1284D" w:rsidRDefault="00F1284D" w:rsidP="00BA6D70">
      <w:r w:rsidRPr="00F1284D">
        <w:t>The following forms are available at the link below:</w:t>
      </w:r>
    </w:p>
    <w:p w14:paraId="6A498D0D" w14:textId="77777777" w:rsidR="00F1284D" w:rsidRPr="00F1284D" w:rsidRDefault="00F1284D" w:rsidP="00BA6D70"/>
    <w:p w14:paraId="22B51945" w14:textId="77777777" w:rsidR="00F1284D" w:rsidRPr="00DD238A" w:rsidRDefault="00F1284D" w:rsidP="00F1284D">
      <w:pPr>
        <w:contextualSpacing/>
        <w:rPr>
          <w:b/>
        </w:rPr>
      </w:pPr>
      <w:r w:rsidRPr="00DD238A">
        <w:rPr>
          <w:b/>
        </w:rPr>
        <w:t>Offer Letter Templates</w:t>
      </w:r>
    </w:p>
    <w:p w14:paraId="189734F9" w14:textId="77777777" w:rsidR="00F1284D" w:rsidRPr="00DD238A" w:rsidRDefault="00F1284D" w:rsidP="00F1284D">
      <w:pPr>
        <w:contextualSpacing/>
        <w:rPr>
          <w:b/>
        </w:rPr>
      </w:pPr>
      <w:r w:rsidRPr="00DD238A">
        <w:rPr>
          <w:b/>
        </w:rPr>
        <w:t>Request for Advanced Rank Appointment or Immediate Tenure</w:t>
      </w:r>
    </w:p>
    <w:p w14:paraId="7BD8042D" w14:textId="77777777" w:rsidR="00F1284D" w:rsidRPr="00F1284D" w:rsidRDefault="00F1284D" w:rsidP="00BA6D70"/>
    <w:p w14:paraId="29253CBE" w14:textId="77777777" w:rsidR="00F1284D" w:rsidRDefault="00941177" w:rsidP="00BA6D70">
      <w:pPr>
        <w:rPr>
          <w:rStyle w:val="Hyperlink"/>
        </w:rPr>
      </w:pPr>
      <w:hyperlink r:id="rId24" w:history="1">
        <w:r w:rsidR="00F1284D" w:rsidRPr="00A2371E">
          <w:rPr>
            <w:rStyle w:val="Hyperlink"/>
          </w:rPr>
          <w:t>http://medicine.hsc.wvu.edu/administration/policies-and-forms/</w:t>
        </w:r>
      </w:hyperlink>
      <w:r w:rsidR="00F1284D">
        <w:rPr>
          <w:rStyle w:val="Hyperlink"/>
        </w:rPr>
        <w:t xml:space="preserve"> </w:t>
      </w:r>
    </w:p>
    <w:p w14:paraId="14980B62" w14:textId="77777777" w:rsidR="00603595" w:rsidRDefault="00603595" w:rsidP="00BA6D70">
      <w:pPr>
        <w:rPr>
          <w:rStyle w:val="Hyperlink"/>
        </w:rPr>
      </w:pPr>
    </w:p>
    <w:p w14:paraId="6BB5B02F" w14:textId="0AFAE850" w:rsidR="00F1284D" w:rsidRPr="00D52E10" w:rsidRDefault="00D52E10" w:rsidP="00BA6D70">
      <w:pPr>
        <w:rPr>
          <w:color w:val="0000FF"/>
          <w:u w:val="single"/>
        </w:rPr>
      </w:pPr>
      <w:r>
        <w:rPr>
          <w:rStyle w:val="Hyperlink"/>
        </w:rPr>
        <w:t>Guidelines</w:t>
      </w:r>
      <w:r w:rsidR="00603595">
        <w:rPr>
          <w:rStyle w:val="Hyperlink"/>
        </w:rPr>
        <w:t xml:space="preserve"> for Search and Selection Committees</w:t>
      </w:r>
    </w:p>
    <w:p w14:paraId="3434DFEE" w14:textId="77777777" w:rsidR="00F1284D" w:rsidRDefault="00F1284D" w:rsidP="00BA6D70">
      <w:pPr>
        <w:rPr>
          <w:rFonts w:ascii="Arial" w:hAnsi="Arial" w:cs="Arial"/>
          <w:sz w:val="20"/>
        </w:rPr>
      </w:pPr>
    </w:p>
    <w:p w14:paraId="6B7F73D1" w14:textId="77777777" w:rsidR="002D256B" w:rsidRPr="003D1313" w:rsidRDefault="002D256B" w:rsidP="002D256B">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138B0846" w14:textId="77777777" w:rsidR="002D256B" w:rsidRPr="00D77BC7" w:rsidRDefault="002D256B" w:rsidP="002D256B">
      <w:pPr>
        <w:rPr>
          <w:rFonts w:asciiTheme="majorHAnsi" w:hAnsiTheme="majorHAnsi" w:cs="Arial"/>
          <w:color w:val="002060"/>
          <w:sz w:val="20"/>
        </w:rPr>
      </w:pPr>
      <w:r w:rsidRPr="00D77BC7">
        <w:rPr>
          <w:rFonts w:asciiTheme="majorHAnsi" w:hAnsiTheme="majorHAnsi"/>
          <w:color w:val="002060"/>
          <w:sz w:val="36"/>
        </w:rPr>
        <w:t>History</w:t>
      </w:r>
    </w:p>
    <w:p w14:paraId="57C915E8" w14:textId="77777777" w:rsidR="00853061" w:rsidRDefault="007F29FF" w:rsidP="005A486D">
      <w:pPr>
        <w:numPr>
          <w:ilvl w:val="0"/>
          <w:numId w:val="15"/>
        </w:numPr>
        <w:spacing w:before="100" w:beforeAutospacing="1" w:after="100" w:afterAutospacing="1"/>
        <w:rPr>
          <w:lang w:val="en"/>
        </w:rPr>
      </w:pPr>
      <w:r>
        <w:rPr>
          <w:lang w:val="en"/>
        </w:rPr>
        <w:t>Procedure</w:t>
      </w:r>
      <w:r w:rsidR="00AB53BA">
        <w:rPr>
          <w:lang w:val="en"/>
        </w:rPr>
        <w:t xml:space="preserve"> given final approval and published on </w:t>
      </w:r>
      <w:r w:rsidR="00AB37D0">
        <w:rPr>
          <w:lang w:val="en"/>
        </w:rPr>
        <w:t>05</w:t>
      </w:r>
      <w:r w:rsidR="00AB53BA">
        <w:rPr>
          <w:lang w:val="en"/>
        </w:rPr>
        <w:t xml:space="preserve"> </w:t>
      </w:r>
      <w:r w:rsidR="00F1284D">
        <w:rPr>
          <w:lang w:val="en"/>
        </w:rPr>
        <w:t xml:space="preserve">February </w:t>
      </w:r>
      <w:r w:rsidR="00AB53BA">
        <w:rPr>
          <w:lang w:val="en"/>
        </w:rPr>
        <w:t>201</w:t>
      </w:r>
      <w:r w:rsidR="00C247E4">
        <w:rPr>
          <w:lang w:val="en"/>
        </w:rPr>
        <w:t>6</w:t>
      </w:r>
      <w:r w:rsidR="00853061">
        <w:rPr>
          <w:lang w:val="en"/>
        </w:rPr>
        <w:t>.</w:t>
      </w:r>
    </w:p>
    <w:p w14:paraId="23D45F8C" w14:textId="25625680" w:rsidR="00A61EB1" w:rsidRDefault="00A61EB1" w:rsidP="005A486D">
      <w:pPr>
        <w:numPr>
          <w:ilvl w:val="0"/>
          <w:numId w:val="15"/>
        </w:numPr>
        <w:spacing w:before="100" w:beforeAutospacing="1" w:after="100" w:afterAutospacing="1"/>
        <w:rPr>
          <w:lang w:val="en"/>
        </w:rPr>
      </w:pPr>
      <w:r>
        <w:rPr>
          <w:lang w:val="en"/>
        </w:rPr>
        <w:t>Revised and updated 27 April 2017.</w:t>
      </w:r>
    </w:p>
    <w:p w14:paraId="585A5320" w14:textId="77777777" w:rsidR="00874E15" w:rsidRPr="002D36BC" w:rsidRDefault="00874E15" w:rsidP="005A486D">
      <w:pPr>
        <w:spacing w:before="100" w:beforeAutospacing="1" w:after="100" w:afterAutospacing="1"/>
        <w:rPr>
          <w:rFonts w:ascii="Georgia" w:hAnsi="Georgia"/>
          <w:color w:val="A50021"/>
          <w:sz w:val="36"/>
        </w:rPr>
      </w:pPr>
    </w:p>
    <w:sectPr w:rsidR="00874E15" w:rsidRPr="002D36BC" w:rsidSect="009374AB">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27BCF" w14:textId="77777777" w:rsidR="00941177" w:rsidRDefault="00941177" w:rsidP="00BA6D70">
      <w:r>
        <w:separator/>
      </w:r>
    </w:p>
  </w:endnote>
  <w:endnote w:type="continuationSeparator" w:id="0">
    <w:p w14:paraId="0584FAF7" w14:textId="77777777" w:rsidR="00941177" w:rsidRDefault="00941177" w:rsidP="00BA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3518" w14:textId="77777777" w:rsidR="00941177" w:rsidRDefault="00941177" w:rsidP="00BA6D70">
      <w:r>
        <w:separator/>
      </w:r>
    </w:p>
  </w:footnote>
  <w:footnote w:type="continuationSeparator" w:id="0">
    <w:p w14:paraId="1ECAEB5A" w14:textId="77777777" w:rsidR="00941177" w:rsidRDefault="00941177" w:rsidP="00BA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76F"/>
    <w:multiLevelType w:val="hybridMultilevel"/>
    <w:tmpl w:val="EA905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6662"/>
    <w:multiLevelType w:val="multilevel"/>
    <w:tmpl w:val="3284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023645"/>
    <w:multiLevelType w:val="multilevel"/>
    <w:tmpl w:val="7EEA4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94162"/>
    <w:multiLevelType w:val="hybridMultilevel"/>
    <w:tmpl w:val="42B2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7F3"/>
    <w:multiLevelType w:val="hybridMultilevel"/>
    <w:tmpl w:val="2F820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C722B"/>
    <w:multiLevelType w:val="multilevel"/>
    <w:tmpl w:val="8258F6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573C6"/>
    <w:multiLevelType w:val="hybridMultilevel"/>
    <w:tmpl w:val="75B2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241B"/>
    <w:multiLevelType w:val="hybridMultilevel"/>
    <w:tmpl w:val="BCBAB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872EA"/>
    <w:multiLevelType w:val="multilevel"/>
    <w:tmpl w:val="8324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C85F98"/>
    <w:multiLevelType w:val="hybridMultilevel"/>
    <w:tmpl w:val="1FECF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46C55"/>
    <w:multiLevelType w:val="hybridMultilevel"/>
    <w:tmpl w:val="0AEC4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214D9"/>
    <w:multiLevelType w:val="hybridMultilevel"/>
    <w:tmpl w:val="07F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94D72"/>
    <w:multiLevelType w:val="hybridMultilevel"/>
    <w:tmpl w:val="B658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34C7A"/>
    <w:multiLevelType w:val="multilevel"/>
    <w:tmpl w:val="00ACF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AF5F71"/>
    <w:multiLevelType w:val="hybridMultilevel"/>
    <w:tmpl w:val="73D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E7828"/>
    <w:multiLevelType w:val="hybridMultilevel"/>
    <w:tmpl w:val="C69E2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B5FBA"/>
    <w:multiLevelType w:val="hybridMultilevel"/>
    <w:tmpl w:val="FF8C513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E3FED"/>
    <w:multiLevelType w:val="hybridMultilevel"/>
    <w:tmpl w:val="6EB6A6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6331016"/>
    <w:multiLevelType w:val="hybridMultilevel"/>
    <w:tmpl w:val="816A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D19A9"/>
    <w:multiLevelType w:val="multilevel"/>
    <w:tmpl w:val="4C84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E65D6"/>
    <w:multiLevelType w:val="multilevel"/>
    <w:tmpl w:val="3B28F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5"/>
  </w:num>
  <w:num w:numId="4">
    <w:abstractNumId w:val="10"/>
  </w:num>
  <w:num w:numId="5">
    <w:abstractNumId w:val="13"/>
  </w:num>
  <w:num w:numId="6">
    <w:abstractNumId w:val="12"/>
  </w:num>
  <w:num w:numId="7">
    <w:abstractNumId w:val="3"/>
  </w:num>
  <w:num w:numId="8">
    <w:abstractNumId w:val="17"/>
  </w:num>
  <w:num w:numId="9">
    <w:abstractNumId w:val="6"/>
  </w:num>
  <w:num w:numId="10">
    <w:abstractNumId w:val="0"/>
  </w:num>
  <w:num w:numId="11">
    <w:abstractNumId w:val="4"/>
  </w:num>
  <w:num w:numId="12">
    <w:abstractNumId w:val="15"/>
  </w:num>
  <w:num w:numId="13">
    <w:abstractNumId w:val="27"/>
  </w:num>
  <w:num w:numId="14">
    <w:abstractNumId w:val="14"/>
  </w:num>
  <w:num w:numId="15">
    <w:abstractNumId w:val="11"/>
  </w:num>
  <w:num w:numId="16">
    <w:abstractNumId w:val="2"/>
  </w:num>
  <w:num w:numId="17">
    <w:abstractNumId w:val="1"/>
  </w:num>
  <w:num w:numId="18">
    <w:abstractNumId w:val="7"/>
  </w:num>
  <w:num w:numId="19">
    <w:abstractNumId w:val="28"/>
  </w:num>
  <w:num w:numId="20">
    <w:abstractNumId w:val="22"/>
  </w:num>
  <w:num w:numId="21">
    <w:abstractNumId w:val="20"/>
  </w:num>
  <w:num w:numId="22">
    <w:abstractNumId w:val="25"/>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4"/>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01AB2"/>
    <w:rsid w:val="00004D42"/>
    <w:rsid w:val="00011132"/>
    <w:rsid w:val="00013731"/>
    <w:rsid w:val="00014057"/>
    <w:rsid w:val="000264AA"/>
    <w:rsid w:val="000308F8"/>
    <w:rsid w:val="00032B8A"/>
    <w:rsid w:val="00043AC7"/>
    <w:rsid w:val="00050594"/>
    <w:rsid w:val="00054645"/>
    <w:rsid w:val="00057025"/>
    <w:rsid w:val="000661F0"/>
    <w:rsid w:val="00075254"/>
    <w:rsid w:val="00084D9A"/>
    <w:rsid w:val="00094690"/>
    <w:rsid w:val="000A0607"/>
    <w:rsid w:val="000A35DF"/>
    <w:rsid w:val="000B1F73"/>
    <w:rsid w:val="000B7CEB"/>
    <w:rsid w:val="000C24E7"/>
    <w:rsid w:val="000F48DF"/>
    <w:rsid w:val="000F6555"/>
    <w:rsid w:val="001033AB"/>
    <w:rsid w:val="00114B7A"/>
    <w:rsid w:val="00122992"/>
    <w:rsid w:val="00132186"/>
    <w:rsid w:val="00133C61"/>
    <w:rsid w:val="001352BE"/>
    <w:rsid w:val="0013603E"/>
    <w:rsid w:val="00140AAA"/>
    <w:rsid w:val="00155732"/>
    <w:rsid w:val="00170833"/>
    <w:rsid w:val="00172B60"/>
    <w:rsid w:val="0018225C"/>
    <w:rsid w:val="001834AE"/>
    <w:rsid w:val="001902C3"/>
    <w:rsid w:val="001F3592"/>
    <w:rsid w:val="002151F9"/>
    <w:rsid w:val="00222AE6"/>
    <w:rsid w:val="002429E1"/>
    <w:rsid w:val="0024697A"/>
    <w:rsid w:val="00252CAF"/>
    <w:rsid w:val="00257609"/>
    <w:rsid w:val="00263F08"/>
    <w:rsid w:val="002645AA"/>
    <w:rsid w:val="00265514"/>
    <w:rsid w:val="00272EA2"/>
    <w:rsid w:val="00291100"/>
    <w:rsid w:val="002A2168"/>
    <w:rsid w:val="002A2384"/>
    <w:rsid w:val="002A3E6E"/>
    <w:rsid w:val="002B3D57"/>
    <w:rsid w:val="002B46FA"/>
    <w:rsid w:val="002B6CC6"/>
    <w:rsid w:val="002D24E7"/>
    <w:rsid w:val="002D256B"/>
    <w:rsid w:val="002D305D"/>
    <w:rsid w:val="002D36BC"/>
    <w:rsid w:val="002D7610"/>
    <w:rsid w:val="002E1DAC"/>
    <w:rsid w:val="0031194B"/>
    <w:rsid w:val="0033349A"/>
    <w:rsid w:val="003451EB"/>
    <w:rsid w:val="0034602D"/>
    <w:rsid w:val="003633CC"/>
    <w:rsid w:val="00370F27"/>
    <w:rsid w:val="00371F21"/>
    <w:rsid w:val="00386B5E"/>
    <w:rsid w:val="00393FCF"/>
    <w:rsid w:val="003A45E6"/>
    <w:rsid w:val="003B229B"/>
    <w:rsid w:val="003B5D27"/>
    <w:rsid w:val="003D1313"/>
    <w:rsid w:val="003D687C"/>
    <w:rsid w:val="003E09A0"/>
    <w:rsid w:val="00417FCE"/>
    <w:rsid w:val="00430BE5"/>
    <w:rsid w:val="0044710A"/>
    <w:rsid w:val="00451419"/>
    <w:rsid w:val="0045394E"/>
    <w:rsid w:val="004617E7"/>
    <w:rsid w:val="004628CB"/>
    <w:rsid w:val="00473E65"/>
    <w:rsid w:val="00477C8E"/>
    <w:rsid w:val="00482BA3"/>
    <w:rsid w:val="004A5E0E"/>
    <w:rsid w:val="004B4491"/>
    <w:rsid w:val="004B72B7"/>
    <w:rsid w:val="004C3017"/>
    <w:rsid w:val="004C5CA9"/>
    <w:rsid w:val="004D2F34"/>
    <w:rsid w:val="004E1F16"/>
    <w:rsid w:val="004E20EF"/>
    <w:rsid w:val="004E4C31"/>
    <w:rsid w:val="004F15CB"/>
    <w:rsid w:val="00502BCA"/>
    <w:rsid w:val="005100BA"/>
    <w:rsid w:val="00534D15"/>
    <w:rsid w:val="005363BB"/>
    <w:rsid w:val="0053717A"/>
    <w:rsid w:val="00554597"/>
    <w:rsid w:val="00554B64"/>
    <w:rsid w:val="0055756E"/>
    <w:rsid w:val="005647D9"/>
    <w:rsid w:val="00570178"/>
    <w:rsid w:val="00577172"/>
    <w:rsid w:val="00585A5C"/>
    <w:rsid w:val="00590E2D"/>
    <w:rsid w:val="005A486D"/>
    <w:rsid w:val="005B22DF"/>
    <w:rsid w:val="005B726C"/>
    <w:rsid w:val="005C43B5"/>
    <w:rsid w:val="005D2B5B"/>
    <w:rsid w:val="005F1C2A"/>
    <w:rsid w:val="0060059C"/>
    <w:rsid w:val="006025FD"/>
    <w:rsid w:val="00603595"/>
    <w:rsid w:val="00603D2E"/>
    <w:rsid w:val="00610AFE"/>
    <w:rsid w:val="00627AE9"/>
    <w:rsid w:val="006310F8"/>
    <w:rsid w:val="00672EE4"/>
    <w:rsid w:val="00677D61"/>
    <w:rsid w:val="00686759"/>
    <w:rsid w:val="00697602"/>
    <w:rsid w:val="006A587D"/>
    <w:rsid w:val="006B2E65"/>
    <w:rsid w:val="006D08B4"/>
    <w:rsid w:val="006D3BDF"/>
    <w:rsid w:val="006D7CB0"/>
    <w:rsid w:val="006E0989"/>
    <w:rsid w:val="006E0B48"/>
    <w:rsid w:val="006E2CB5"/>
    <w:rsid w:val="006E77B0"/>
    <w:rsid w:val="006F34FA"/>
    <w:rsid w:val="006F6AEA"/>
    <w:rsid w:val="006F7C71"/>
    <w:rsid w:val="007426A6"/>
    <w:rsid w:val="00743D92"/>
    <w:rsid w:val="00743F27"/>
    <w:rsid w:val="007455AF"/>
    <w:rsid w:val="00746B3B"/>
    <w:rsid w:val="00761277"/>
    <w:rsid w:val="00770713"/>
    <w:rsid w:val="00793F47"/>
    <w:rsid w:val="00795A03"/>
    <w:rsid w:val="007A5F08"/>
    <w:rsid w:val="007B243E"/>
    <w:rsid w:val="007C0EB7"/>
    <w:rsid w:val="007D03B5"/>
    <w:rsid w:val="007E4685"/>
    <w:rsid w:val="007F22AF"/>
    <w:rsid w:val="007F29FF"/>
    <w:rsid w:val="00803649"/>
    <w:rsid w:val="00810403"/>
    <w:rsid w:val="008206BA"/>
    <w:rsid w:val="00847072"/>
    <w:rsid w:val="00853061"/>
    <w:rsid w:val="00853CB5"/>
    <w:rsid w:val="00862CC0"/>
    <w:rsid w:val="00874E15"/>
    <w:rsid w:val="00875861"/>
    <w:rsid w:val="00887DAE"/>
    <w:rsid w:val="008B2BC4"/>
    <w:rsid w:val="008D0F13"/>
    <w:rsid w:val="008D6B04"/>
    <w:rsid w:val="008E1A7B"/>
    <w:rsid w:val="009048BB"/>
    <w:rsid w:val="009067DD"/>
    <w:rsid w:val="0091161F"/>
    <w:rsid w:val="009134F3"/>
    <w:rsid w:val="00920CA9"/>
    <w:rsid w:val="009332F1"/>
    <w:rsid w:val="00934B73"/>
    <w:rsid w:val="009369F6"/>
    <w:rsid w:val="009374AB"/>
    <w:rsid w:val="0094059C"/>
    <w:rsid w:val="00941177"/>
    <w:rsid w:val="009438A8"/>
    <w:rsid w:val="009441C4"/>
    <w:rsid w:val="009567D3"/>
    <w:rsid w:val="00957E8A"/>
    <w:rsid w:val="00965225"/>
    <w:rsid w:val="00965952"/>
    <w:rsid w:val="00966DB2"/>
    <w:rsid w:val="00981635"/>
    <w:rsid w:val="00985818"/>
    <w:rsid w:val="009A14D0"/>
    <w:rsid w:val="009B3DE6"/>
    <w:rsid w:val="009B63F8"/>
    <w:rsid w:val="009C1F48"/>
    <w:rsid w:val="009E479F"/>
    <w:rsid w:val="009F68F5"/>
    <w:rsid w:val="009F755E"/>
    <w:rsid w:val="00A040DF"/>
    <w:rsid w:val="00A04CE3"/>
    <w:rsid w:val="00A07333"/>
    <w:rsid w:val="00A1643B"/>
    <w:rsid w:val="00A248BC"/>
    <w:rsid w:val="00A305A5"/>
    <w:rsid w:val="00A344CC"/>
    <w:rsid w:val="00A4182D"/>
    <w:rsid w:val="00A61EB1"/>
    <w:rsid w:val="00A8271A"/>
    <w:rsid w:val="00A86663"/>
    <w:rsid w:val="00AA1ED3"/>
    <w:rsid w:val="00AA279F"/>
    <w:rsid w:val="00AB1A4E"/>
    <w:rsid w:val="00AB37D0"/>
    <w:rsid w:val="00AB3DA3"/>
    <w:rsid w:val="00AB3E2D"/>
    <w:rsid w:val="00AB53BA"/>
    <w:rsid w:val="00AB73E7"/>
    <w:rsid w:val="00AC1553"/>
    <w:rsid w:val="00AC50EE"/>
    <w:rsid w:val="00AC5C01"/>
    <w:rsid w:val="00AF01EF"/>
    <w:rsid w:val="00B022A6"/>
    <w:rsid w:val="00B0531B"/>
    <w:rsid w:val="00B15865"/>
    <w:rsid w:val="00B33FC6"/>
    <w:rsid w:val="00B35042"/>
    <w:rsid w:val="00B41CF5"/>
    <w:rsid w:val="00B42FCB"/>
    <w:rsid w:val="00B44944"/>
    <w:rsid w:val="00B6395C"/>
    <w:rsid w:val="00B657E0"/>
    <w:rsid w:val="00B7187C"/>
    <w:rsid w:val="00B963FF"/>
    <w:rsid w:val="00B97413"/>
    <w:rsid w:val="00BA6196"/>
    <w:rsid w:val="00BA6D70"/>
    <w:rsid w:val="00BC76E8"/>
    <w:rsid w:val="00C02627"/>
    <w:rsid w:val="00C14510"/>
    <w:rsid w:val="00C14B40"/>
    <w:rsid w:val="00C17F70"/>
    <w:rsid w:val="00C247E4"/>
    <w:rsid w:val="00C424DD"/>
    <w:rsid w:val="00C429B9"/>
    <w:rsid w:val="00C44A52"/>
    <w:rsid w:val="00C46F67"/>
    <w:rsid w:val="00C65428"/>
    <w:rsid w:val="00C83BBA"/>
    <w:rsid w:val="00CA63C7"/>
    <w:rsid w:val="00CB60BC"/>
    <w:rsid w:val="00CC5AA3"/>
    <w:rsid w:val="00CD085F"/>
    <w:rsid w:val="00CE482D"/>
    <w:rsid w:val="00CE754A"/>
    <w:rsid w:val="00D0025C"/>
    <w:rsid w:val="00D01572"/>
    <w:rsid w:val="00D048C9"/>
    <w:rsid w:val="00D52E10"/>
    <w:rsid w:val="00D578D2"/>
    <w:rsid w:val="00D61D04"/>
    <w:rsid w:val="00D765A4"/>
    <w:rsid w:val="00D77BC7"/>
    <w:rsid w:val="00D86E83"/>
    <w:rsid w:val="00D87125"/>
    <w:rsid w:val="00DA40D9"/>
    <w:rsid w:val="00DC1D99"/>
    <w:rsid w:val="00DC6EDA"/>
    <w:rsid w:val="00DD238A"/>
    <w:rsid w:val="00DD3411"/>
    <w:rsid w:val="00DE42D7"/>
    <w:rsid w:val="00DE4934"/>
    <w:rsid w:val="00DE7D71"/>
    <w:rsid w:val="00E02C7B"/>
    <w:rsid w:val="00E04555"/>
    <w:rsid w:val="00E303C3"/>
    <w:rsid w:val="00E4505C"/>
    <w:rsid w:val="00E54C08"/>
    <w:rsid w:val="00EA4CC0"/>
    <w:rsid w:val="00EC2EE4"/>
    <w:rsid w:val="00EE1B54"/>
    <w:rsid w:val="00F01CA3"/>
    <w:rsid w:val="00F02665"/>
    <w:rsid w:val="00F11CB3"/>
    <w:rsid w:val="00F1284D"/>
    <w:rsid w:val="00F1473E"/>
    <w:rsid w:val="00F15080"/>
    <w:rsid w:val="00F42543"/>
    <w:rsid w:val="00F4732F"/>
    <w:rsid w:val="00F53306"/>
    <w:rsid w:val="00F569C5"/>
    <w:rsid w:val="00F73D66"/>
    <w:rsid w:val="00FC7662"/>
    <w:rsid w:val="00FC7845"/>
    <w:rsid w:val="00FD0AF5"/>
    <w:rsid w:val="00FD0D4A"/>
    <w:rsid w:val="00FD47CA"/>
    <w:rsid w:val="00FD768A"/>
    <w:rsid w:val="00FF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24c54"/>
    </o:shapedefaults>
    <o:shapelayout v:ext="edit">
      <o:idmap v:ext="edit" data="1"/>
    </o:shapelayout>
  </w:shapeDefaults>
  <w:decimalSymbol w:val="."/>
  <w:listSeparator w:val=","/>
  <w14:docId w14:val="665A7C8E"/>
  <w15:docId w15:val="{B5A30D67-35C1-4F38-A493-FCA397A1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rsid w:val="002429E1"/>
    <w:pPr>
      <w:ind w:left="720"/>
      <w:contextualSpacing/>
    </w:pPr>
  </w:style>
  <w:style w:type="paragraph" w:styleId="NormalWeb">
    <w:name w:val="Normal (Web)"/>
    <w:basedOn w:val="Normal"/>
    <w:uiPriority w:val="99"/>
    <w:unhideWhenUsed/>
    <w:rsid w:val="004E4C31"/>
    <w:pPr>
      <w:spacing w:before="100" w:beforeAutospacing="1" w:after="100" w:afterAutospacing="1"/>
    </w:pPr>
  </w:style>
  <w:style w:type="character" w:styleId="Emphasis">
    <w:name w:val="Emphasis"/>
    <w:basedOn w:val="DefaultParagraphFont"/>
    <w:uiPriority w:val="20"/>
    <w:qFormat/>
    <w:rsid w:val="00B7187C"/>
    <w:rPr>
      <w:i/>
      <w:iCs/>
    </w:rPr>
  </w:style>
  <w:style w:type="paragraph" w:styleId="CommentSubject">
    <w:name w:val="annotation subject"/>
    <w:basedOn w:val="CommentText"/>
    <w:next w:val="CommentText"/>
    <w:link w:val="CommentSubjectChar"/>
    <w:rsid w:val="005A486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5A486D"/>
    <w:rPr>
      <w:rFonts w:asciiTheme="minorHAnsi" w:eastAsiaTheme="minorHAnsi" w:hAnsiTheme="minorHAnsi" w:cstheme="minorBidi"/>
      <w:b/>
      <w:bCs/>
    </w:rPr>
  </w:style>
  <w:style w:type="paragraph" w:styleId="Header">
    <w:name w:val="header"/>
    <w:basedOn w:val="Normal"/>
    <w:link w:val="HeaderChar"/>
    <w:rsid w:val="00BA6D70"/>
    <w:pPr>
      <w:tabs>
        <w:tab w:val="center" w:pos="4680"/>
        <w:tab w:val="right" w:pos="9360"/>
      </w:tabs>
    </w:pPr>
  </w:style>
  <w:style w:type="character" w:customStyle="1" w:styleId="HeaderChar">
    <w:name w:val="Header Char"/>
    <w:basedOn w:val="DefaultParagraphFont"/>
    <w:link w:val="Header"/>
    <w:rsid w:val="00BA6D70"/>
    <w:rPr>
      <w:sz w:val="24"/>
      <w:szCs w:val="24"/>
    </w:rPr>
  </w:style>
  <w:style w:type="paragraph" w:styleId="Footer">
    <w:name w:val="footer"/>
    <w:basedOn w:val="Normal"/>
    <w:link w:val="FooterChar"/>
    <w:rsid w:val="00BA6D70"/>
    <w:pPr>
      <w:tabs>
        <w:tab w:val="center" w:pos="4680"/>
        <w:tab w:val="right" w:pos="9360"/>
      </w:tabs>
    </w:pPr>
  </w:style>
  <w:style w:type="character" w:customStyle="1" w:styleId="FooterChar">
    <w:name w:val="Footer Char"/>
    <w:basedOn w:val="DefaultParagraphFont"/>
    <w:link w:val="Footer"/>
    <w:rsid w:val="00BA6D70"/>
    <w:rPr>
      <w:sz w:val="24"/>
      <w:szCs w:val="24"/>
    </w:rPr>
  </w:style>
  <w:style w:type="table" w:styleId="TableGrid">
    <w:name w:val="Table Grid"/>
    <w:basedOn w:val="TableNormal"/>
    <w:uiPriority w:val="39"/>
    <w:rsid w:val="00BA61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9688">
      <w:bodyDiv w:val="1"/>
      <w:marLeft w:val="0"/>
      <w:marRight w:val="0"/>
      <w:marTop w:val="0"/>
      <w:marBottom w:val="0"/>
      <w:divBdr>
        <w:top w:val="none" w:sz="0" w:space="0" w:color="auto"/>
        <w:left w:val="none" w:sz="0" w:space="0" w:color="auto"/>
        <w:bottom w:val="none" w:sz="0" w:space="0" w:color="auto"/>
        <w:right w:val="none" w:sz="0" w:space="0" w:color="auto"/>
      </w:divBdr>
      <w:divsChild>
        <w:div w:id="1778135157">
          <w:marLeft w:val="0"/>
          <w:marRight w:val="0"/>
          <w:marTop w:val="0"/>
          <w:marBottom w:val="0"/>
          <w:divBdr>
            <w:top w:val="none" w:sz="0" w:space="0" w:color="auto"/>
            <w:left w:val="none" w:sz="0" w:space="0" w:color="auto"/>
            <w:bottom w:val="none" w:sz="0" w:space="0" w:color="auto"/>
            <w:right w:val="none" w:sz="0" w:space="0" w:color="auto"/>
          </w:divBdr>
          <w:divsChild>
            <w:div w:id="312680159">
              <w:marLeft w:val="0"/>
              <w:marRight w:val="0"/>
              <w:marTop w:val="0"/>
              <w:marBottom w:val="0"/>
              <w:divBdr>
                <w:top w:val="none" w:sz="0" w:space="0" w:color="auto"/>
                <w:left w:val="none" w:sz="0" w:space="0" w:color="auto"/>
                <w:bottom w:val="none" w:sz="0" w:space="0" w:color="auto"/>
                <w:right w:val="none" w:sz="0" w:space="0" w:color="auto"/>
              </w:divBdr>
              <w:divsChild>
                <w:div w:id="9196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6101">
      <w:bodyDiv w:val="1"/>
      <w:marLeft w:val="0"/>
      <w:marRight w:val="0"/>
      <w:marTop w:val="0"/>
      <w:marBottom w:val="0"/>
      <w:divBdr>
        <w:top w:val="none" w:sz="0" w:space="0" w:color="auto"/>
        <w:left w:val="none" w:sz="0" w:space="0" w:color="auto"/>
        <w:bottom w:val="none" w:sz="0" w:space="0" w:color="auto"/>
        <w:right w:val="none" w:sz="0" w:space="0" w:color="auto"/>
      </w:divBdr>
      <w:divsChild>
        <w:div w:id="1846674142">
          <w:marLeft w:val="0"/>
          <w:marRight w:val="0"/>
          <w:marTop w:val="0"/>
          <w:marBottom w:val="0"/>
          <w:divBdr>
            <w:top w:val="none" w:sz="0" w:space="0" w:color="auto"/>
            <w:left w:val="none" w:sz="0" w:space="0" w:color="auto"/>
            <w:bottom w:val="none" w:sz="0" w:space="0" w:color="auto"/>
            <w:right w:val="none" w:sz="0" w:space="0" w:color="auto"/>
          </w:divBdr>
          <w:divsChild>
            <w:div w:id="1155878036">
              <w:marLeft w:val="0"/>
              <w:marRight w:val="0"/>
              <w:marTop w:val="0"/>
              <w:marBottom w:val="0"/>
              <w:divBdr>
                <w:top w:val="none" w:sz="0" w:space="0" w:color="auto"/>
                <w:left w:val="none" w:sz="0" w:space="0" w:color="auto"/>
                <w:bottom w:val="none" w:sz="0" w:space="0" w:color="auto"/>
                <w:right w:val="none" w:sz="0" w:space="0" w:color="auto"/>
              </w:divBdr>
              <w:divsChild>
                <w:div w:id="1369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80420">
      <w:bodyDiv w:val="1"/>
      <w:marLeft w:val="0"/>
      <w:marRight w:val="0"/>
      <w:marTop w:val="0"/>
      <w:marBottom w:val="0"/>
      <w:divBdr>
        <w:top w:val="none" w:sz="0" w:space="0" w:color="auto"/>
        <w:left w:val="none" w:sz="0" w:space="0" w:color="auto"/>
        <w:bottom w:val="none" w:sz="0" w:space="0" w:color="auto"/>
        <w:right w:val="none" w:sz="0" w:space="0" w:color="auto"/>
      </w:divBdr>
      <w:divsChild>
        <w:div w:id="1054354396">
          <w:marLeft w:val="0"/>
          <w:marRight w:val="0"/>
          <w:marTop w:val="0"/>
          <w:marBottom w:val="0"/>
          <w:divBdr>
            <w:top w:val="none" w:sz="0" w:space="0" w:color="auto"/>
            <w:left w:val="none" w:sz="0" w:space="0" w:color="auto"/>
            <w:bottom w:val="none" w:sz="0" w:space="0" w:color="auto"/>
            <w:right w:val="none" w:sz="0" w:space="0" w:color="auto"/>
          </w:divBdr>
          <w:divsChild>
            <w:div w:id="1719671651">
              <w:marLeft w:val="0"/>
              <w:marRight w:val="0"/>
              <w:marTop w:val="0"/>
              <w:marBottom w:val="0"/>
              <w:divBdr>
                <w:top w:val="none" w:sz="0" w:space="0" w:color="auto"/>
                <w:left w:val="none" w:sz="0" w:space="0" w:color="auto"/>
                <w:bottom w:val="none" w:sz="0" w:space="0" w:color="auto"/>
                <w:right w:val="none" w:sz="0" w:space="0" w:color="auto"/>
              </w:divBdr>
              <w:divsChild>
                <w:div w:id="915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232">
      <w:bodyDiv w:val="1"/>
      <w:marLeft w:val="0"/>
      <w:marRight w:val="0"/>
      <w:marTop w:val="0"/>
      <w:marBottom w:val="0"/>
      <w:divBdr>
        <w:top w:val="none" w:sz="0" w:space="0" w:color="auto"/>
        <w:left w:val="none" w:sz="0" w:space="0" w:color="auto"/>
        <w:bottom w:val="none" w:sz="0" w:space="0" w:color="auto"/>
        <w:right w:val="none" w:sz="0" w:space="0" w:color="auto"/>
      </w:divBdr>
      <w:divsChild>
        <w:div w:id="717555767">
          <w:marLeft w:val="0"/>
          <w:marRight w:val="0"/>
          <w:marTop w:val="0"/>
          <w:marBottom w:val="0"/>
          <w:divBdr>
            <w:top w:val="none" w:sz="0" w:space="0" w:color="auto"/>
            <w:left w:val="none" w:sz="0" w:space="0" w:color="auto"/>
            <w:bottom w:val="none" w:sz="0" w:space="0" w:color="auto"/>
            <w:right w:val="none" w:sz="0" w:space="0" w:color="auto"/>
          </w:divBdr>
          <w:divsChild>
            <w:div w:id="2015259877">
              <w:marLeft w:val="0"/>
              <w:marRight w:val="0"/>
              <w:marTop w:val="0"/>
              <w:marBottom w:val="0"/>
              <w:divBdr>
                <w:top w:val="none" w:sz="0" w:space="0" w:color="auto"/>
                <w:left w:val="none" w:sz="0" w:space="0" w:color="auto"/>
                <w:bottom w:val="none" w:sz="0" w:space="0" w:color="auto"/>
                <w:right w:val="none" w:sz="0" w:space="0" w:color="auto"/>
              </w:divBdr>
              <w:divsChild>
                <w:div w:id="228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9954">
      <w:bodyDiv w:val="1"/>
      <w:marLeft w:val="0"/>
      <w:marRight w:val="0"/>
      <w:marTop w:val="0"/>
      <w:marBottom w:val="0"/>
      <w:divBdr>
        <w:top w:val="none" w:sz="0" w:space="0" w:color="auto"/>
        <w:left w:val="none" w:sz="0" w:space="0" w:color="auto"/>
        <w:bottom w:val="none" w:sz="0" w:space="0" w:color="auto"/>
        <w:right w:val="none" w:sz="0" w:space="0" w:color="auto"/>
      </w:divBdr>
      <w:divsChild>
        <w:div w:id="135614564">
          <w:marLeft w:val="0"/>
          <w:marRight w:val="0"/>
          <w:marTop w:val="0"/>
          <w:marBottom w:val="0"/>
          <w:divBdr>
            <w:top w:val="none" w:sz="0" w:space="0" w:color="auto"/>
            <w:left w:val="none" w:sz="0" w:space="0" w:color="auto"/>
            <w:bottom w:val="none" w:sz="0" w:space="0" w:color="auto"/>
            <w:right w:val="none" w:sz="0" w:space="0" w:color="auto"/>
          </w:divBdr>
          <w:divsChild>
            <w:div w:id="1280725158">
              <w:marLeft w:val="0"/>
              <w:marRight w:val="0"/>
              <w:marTop w:val="0"/>
              <w:marBottom w:val="0"/>
              <w:divBdr>
                <w:top w:val="none" w:sz="0" w:space="0" w:color="auto"/>
                <w:left w:val="none" w:sz="0" w:space="0" w:color="auto"/>
                <w:bottom w:val="none" w:sz="0" w:space="0" w:color="auto"/>
                <w:right w:val="none" w:sz="0" w:space="0" w:color="auto"/>
              </w:divBdr>
              <w:divsChild>
                <w:div w:id="624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8930">
      <w:bodyDiv w:val="1"/>
      <w:marLeft w:val="0"/>
      <w:marRight w:val="0"/>
      <w:marTop w:val="0"/>
      <w:marBottom w:val="0"/>
      <w:divBdr>
        <w:top w:val="none" w:sz="0" w:space="0" w:color="auto"/>
        <w:left w:val="none" w:sz="0" w:space="0" w:color="auto"/>
        <w:bottom w:val="none" w:sz="0" w:space="0" w:color="auto"/>
        <w:right w:val="none" w:sz="0" w:space="0" w:color="auto"/>
      </w:divBdr>
      <w:divsChild>
        <w:div w:id="1592087172">
          <w:marLeft w:val="0"/>
          <w:marRight w:val="0"/>
          <w:marTop w:val="0"/>
          <w:marBottom w:val="0"/>
          <w:divBdr>
            <w:top w:val="none" w:sz="0" w:space="0" w:color="auto"/>
            <w:left w:val="none" w:sz="0" w:space="0" w:color="auto"/>
            <w:bottom w:val="none" w:sz="0" w:space="0" w:color="auto"/>
            <w:right w:val="none" w:sz="0" w:space="0" w:color="auto"/>
          </w:divBdr>
          <w:divsChild>
            <w:div w:id="1324579444">
              <w:marLeft w:val="0"/>
              <w:marRight w:val="0"/>
              <w:marTop w:val="0"/>
              <w:marBottom w:val="0"/>
              <w:divBdr>
                <w:top w:val="none" w:sz="0" w:space="0" w:color="auto"/>
                <w:left w:val="none" w:sz="0" w:space="0" w:color="auto"/>
                <w:bottom w:val="none" w:sz="0" w:space="0" w:color="auto"/>
                <w:right w:val="none" w:sz="0" w:space="0" w:color="auto"/>
              </w:divBdr>
              <w:divsChild>
                <w:div w:id="4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94505180">
      <w:bodyDiv w:val="1"/>
      <w:marLeft w:val="0"/>
      <w:marRight w:val="0"/>
      <w:marTop w:val="0"/>
      <w:marBottom w:val="0"/>
      <w:divBdr>
        <w:top w:val="none" w:sz="0" w:space="0" w:color="auto"/>
        <w:left w:val="none" w:sz="0" w:space="0" w:color="auto"/>
        <w:bottom w:val="none" w:sz="0" w:space="0" w:color="auto"/>
        <w:right w:val="none" w:sz="0" w:space="0" w:color="auto"/>
      </w:divBdr>
      <w:divsChild>
        <w:div w:id="651324716">
          <w:marLeft w:val="0"/>
          <w:marRight w:val="0"/>
          <w:marTop w:val="0"/>
          <w:marBottom w:val="0"/>
          <w:divBdr>
            <w:top w:val="none" w:sz="0" w:space="0" w:color="auto"/>
            <w:left w:val="none" w:sz="0" w:space="0" w:color="auto"/>
            <w:bottom w:val="none" w:sz="0" w:space="0" w:color="auto"/>
            <w:right w:val="none" w:sz="0" w:space="0" w:color="auto"/>
          </w:divBdr>
          <w:divsChild>
            <w:div w:id="609169339">
              <w:marLeft w:val="0"/>
              <w:marRight w:val="0"/>
              <w:marTop w:val="0"/>
              <w:marBottom w:val="0"/>
              <w:divBdr>
                <w:top w:val="none" w:sz="0" w:space="0" w:color="auto"/>
                <w:left w:val="none" w:sz="0" w:space="0" w:color="auto"/>
                <w:bottom w:val="none" w:sz="0" w:space="0" w:color="auto"/>
                <w:right w:val="none" w:sz="0" w:space="0" w:color="auto"/>
              </w:divBdr>
              <w:divsChild>
                <w:div w:id="2115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7492">
      <w:bodyDiv w:val="1"/>
      <w:marLeft w:val="0"/>
      <w:marRight w:val="0"/>
      <w:marTop w:val="0"/>
      <w:marBottom w:val="0"/>
      <w:divBdr>
        <w:top w:val="none" w:sz="0" w:space="0" w:color="auto"/>
        <w:left w:val="none" w:sz="0" w:space="0" w:color="auto"/>
        <w:bottom w:val="none" w:sz="0" w:space="0" w:color="auto"/>
        <w:right w:val="none" w:sz="0" w:space="0" w:color="auto"/>
      </w:divBdr>
      <w:divsChild>
        <w:div w:id="161241006">
          <w:marLeft w:val="0"/>
          <w:marRight w:val="0"/>
          <w:marTop w:val="0"/>
          <w:marBottom w:val="0"/>
          <w:divBdr>
            <w:top w:val="none" w:sz="0" w:space="0" w:color="auto"/>
            <w:left w:val="none" w:sz="0" w:space="0" w:color="auto"/>
            <w:bottom w:val="none" w:sz="0" w:space="0" w:color="auto"/>
            <w:right w:val="none" w:sz="0" w:space="0" w:color="auto"/>
          </w:divBdr>
          <w:divsChild>
            <w:div w:id="1036395990">
              <w:marLeft w:val="0"/>
              <w:marRight w:val="0"/>
              <w:marTop w:val="0"/>
              <w:marBottom w:val="0"/>
              <w:divBdr>
                <w:top w:val="none" w:sz="0" w:space="0" w:color="auto"/>
                <w:left w:val="none" w:sz="0" w:space="0" w:color="auto"/>
                <w:bottom w:val="none" w:sz="0" w:space="0" w:color="auto"/>
                <w:right w:val="none" w:sz="0" w:space="0" w:color="auto"/>
              </w:divBdr>
              <w:divsChild>
                <w:div w:id="2143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8920">
      <w:bodyDiv w:val="1"/>
      <w:marLeft w:val="0"/>
      <w:marRight w:val="0"/>
      <w:marTop w:val="0"/>
      <w:marBottom w:val="0"/>
      <w:divBdr>
        <w:top w:val="none" w:sz="0" w:space="0" w:color="auto"/>
        <w:left w:val="none" w:sz="0" w:space="0" w:color="auto"/>
        <w:bottom w:val="none" w:sz="0" w:space="0" w:color="auto"/>
        <w:right w:val="none" w:sz="0" w:space="0" w:color="auto"/>
      </w:divBdr>
      <w:divsChild>
        <w:div w:id="1987853272">
          <w:marLeft w:val="0"/>
          <w:marRight w:val="0"/>
          <w:marTop w:val="0"/>
          <w:marBottom w:val="0"/>
          <w:divBdr>
            <w:top w:val="none" w:sz="0" w:space="0" w:color="auto"/>
            <w:left w:val="none" w:sz="0" w:space="0" w:color="auto"/>
            <w:bottom w:val="none" w:sz="0" w:space="0" w:color="auto"/>
            <w:right w:val="none" w:sz="0" w:space="0" w:color="auto"/>
          </w:divBdr>
          <w:divsChild>
            <w:div w:id="528033861">
              <w:marLeft w:val="0"/>
              <w:marRight w:val="0"/>
              <w:marTop w:val="0"/>
              <w:marBottom w:val="0"/>
              <w:divBdr>
                <w:top w:val="none" w:sz="0" w:space="0" w:color="auto"/>
                <w:left w:val="none" w:sz="0" w:space="0" w:color="auto"/>
                <w:bottom w:val="none" w:sz="0" w:space="0" w:color="auto"/>
                <w:right w:val="none" w:sz="0" w:space="0" w:color="auto"/>
              </w:divBdr>
              <w:divsChild>
                <w:div w:id="4274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6206">
      <w:bodyDiv w:val="1"/>
      <w:marLeft w:val="0"/>
      <w:marRight w:val="0"/>
      <w:marTop w:val="0"/>
      <w:marBottom w:val="0"/>
      <w:divBdr>
        <w:top w:val="none" w:sz="0" w:space="0" w:color="auto"/>
        <w:left w:val="none" w:sz="0" w:space="0" w:color="auto"/>
        <w:bottom w:val="none" w:sz="0" w:space="0" w:color="auto"/>
        <w:right w:val="none" w:sz="0" w:space="0" w:color="auto"/>
      </w:divBdr>
      <w:divsChild>
        <w:div w:id="249244774">
          <w:marLeft w:val="0"/>
          <w:marRight w:val="0"/>
          <w:marTop w:val="0"/>
          <w:marBottom w:val="0"/>
          <w:divBdr>
            <w:top w:val="none" w:sz="0" w:space="0" w:color="auto"/>
            <w:left w:val="none" w:sz="0" w:space="0" w:color="auto"/>
            <w:bottom w:val="none" w:sz="0" w:space="0" w:color="auto"/>
            <w:right w:val="none" w:sz="0" w:space="0" w:color="auto"/>
          </w:divBdr>
          <w:divsChild>
            <w:div w:id="1815949549">
              <w:marLeft w:val="0"/>
              <w:marRight w:val="0"/>
              <w:marTop w:val="0"/>
              <w:marBottom w:val="0"/>
              <w:divBdr>
                <w:top w:val="none" w:sz="0" w:space="0" w:color="auto"/>
                <w:left w:val="none" w:sz="0" w:space="0" w:color="auto"/>
                <w:bottom w:val="none" w:sz="0" w:space="0" w:color="auto"/>
                <w:right w:val="none" w:sz="0" w:space="0" w:color="auto"/>
              </w:divBdr>
              <w:divsChild>
                <w:div w:id="8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0261">
      <w:bodyDiv w:val="1"/>
      <w:marLeft w:val="0"/>
      <w:marRight w:val="0"/>
      <w:marTop w:val="0"/>
      <w:marBottom w:val="0"/>
      <w:divBdr>
        <w:top w:val="none" w:sz="0" w:space="0" w:color="auto"/>
        <w:left w:val="none" w:sz="0" w:space="0" w:color="auto"/>
        <w:bottom w:val="none" w:sz="0" w:space="0" w:color="auto"/>
        <w:right w:val="none" w:sz="0" w:space="0" w:color="auto"/>
      </w:divBdr>
      <w:divsChild>
        <w:div w:id="736629437">
          <w:marLeft w:val="0"/>
          <w:marRight w:val="0"/>
          <w:marTop w:val="0"/>
          <w:marBottom w:val="0"/>
          <w:divBdr>
            <w:top w:val="none" w:sz="0" w:space="0" w:color="auto"/>
            <w:left w:val="none" w:sz="0" w:space="0" w:color="auto"/>
            <w:bottom w:val="none" w:sz="0" w:space="0" w:color="auto"/>
            <w:right w:val="none" w:sz="0" w:space="0" w:color="auto"/>
          </w:divBdr>
          <w:divsChild>
            <w:div w:id="196816480">
              <w:marLeft w:val="0"/>
              <w:marRight w:val="0"/>
              <w:marTop w:val="0"/>
              <w:marBottom w:val="0"/>
              <w:divBdr>
                <w:top w:val="none" w:sz="0" w:space="0" w:color="auto"/>
                <w:left w:val="none" w:sz="0" w:space="0" w:color="auto"/>
                <w:bottom w:val="none" w:sz="0" w:space="0" w:color="auto"/>
                <w:right w:val="none" w:sz="0" w:space="0" w:color="auto"/>
              </w:divBdr>
              <w:divsChild>
                <w:div w:id="157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2920">
      <w:bodyDiv w:val="1"/>
      <w:marLeft w:val="0"/>
      <w:marRight w:val="0"/>
      <w:marTop w:val="0"/>
      <w:marBottom w:val="0"/>
      <w:divBdr>
        <w:top w:val="none" w:sz="0" w:space="0" w:color="auto"/>
        <w:left w:val="none" w:sz="0" w:space="0" w:color="auto"/>
        <w:bottom w:val="none" w:sz="0" w:space="0" w:color="auto"/>
        <w:right w:val="none" w:sz="0" w:space="0" w:color="auto"/>
      </w:divBdr>
      <w:divsChild>
        <w:div w:id="1782870266">
          <w:marLeft w:val="0"/>
          <w:marRight w:val="0"/>
          <w:marTop w:val="0"/>
          <w:marBottom w:val="0"/>
          <w:divBdr>
            <w:top w:val="none" w:sz="0" w:space="0" w:color="auto"/>
            <w:left w:val="none" w:sz="0" w:space="0" w:color="auto"/>
            <w:bottom w:val="none" w:sz="0" w:space="0" w:color="auto"/>
            <w:right w:val="none" w:sz="0" w:space="0" w:color="auto"/>
          </w:divBdr>
          <w:divsChild>
            <w:div w:id="1505632768">
              <w:marLeft w:val="0"/>
              <w:marRight w:val="0"/>
              <w:marTop w:val="0"/>
              <w:marBottom w:val="0"/>
              <w:divBdr>
                <w:top w:val="none" w:sz="0" w:space="0" w:color="auto"/>
                <w:left w:val="none" w:sz="0" w:space="0" w:color="auto"/>
                <w:bottom w:val="none" w:sz="0" w:space="0" w:color="auto"/>
                <w:right w:val="none" w:sz="0" w:space="0" w:color="auto"/>
              </w:divBdr>
              <w:divsChild>
                <w:div w:id="3159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198">
      <w:bodyDiv w:val="1"/>
      <w:marLeft w:val="0"/>
      <w:marRight w:val="0"/>
      <w:marTop w:val="0"/>
      <w:marBottom w:val="0"/>
      <w:divBdr>
        <w:top w:val="none" w:sz="0" w:space="0" w:color="auto"/>
        <w:left w:val="none" w:sz="0" w:space="0" w:color="auto"/>
        <w:bottom w:val="none" w:sz="0" w:space="0" w:color="auto"/>
        <w:right w:val="none" w:sz="0" w:space="0" w:color="auto"/>
      </w:divBdr>
      <w:divsChild>
        <w:div w:id="229578926">
          <w:marLeft w:val="0"/>
          <w:marRight w:val="0"/>
          <w:marTop w:val="0"/>
          <w:marBottom w:val="0"/>
          <w:divBdr>
            <w:top w:val="none" w:sz="0" w:space="0" w:color="auto"/>
            <w:left w:val="none" w:sz="0" w:space="0" w:color="auto"/>
            <w:bottom w:val="none" w:sz="0" w:space="0" w:color="auto"/>
            <w:right w:val="none" w:sz="0" w:space="0" w:color="auto"/>
          </w:divBdr>
          <w:divsChild>
            <w:div w:id="541408527">
              <w:marLeft w:val="0"/>
              <w:marRight w:val="0"/>
              <w:marTop w:val="0"/>
              <w:marBottom w:val="0"/>
              <w:divBdr>
                <w:top w:val="none" w:sz="0" w:space="0" w:color="auto"/>
                <w:left w:val="none" w:sz="0" w:space="0" w:color="auto"/>
                <w:bottom w:val="none" w:sz="0" w:space="0" w:color="auto"/>
                <w:right w:val="none" w:sz="0" w:space="0" w:color="auto"/>
              </w:divBdr>
              <w:divsChild>
                <w:div w:id="19223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313">
      <w:bodyDiv w:val="1"/>
      <w:marLeft w:val="0"/>
      <w:marRight w:val="0"/>
      <w:marTop w:val="0"/>
      <w:marBottom w:val="0"/>
      <w:divBdr>
        <w:top w:val="none" w:sz="0" w:space="0" w:color="auto"/>
        <w:left w:val="none" w:sz="0" w:space="0" w:color="auto"/>
        <w:bottom w:val="none" w:sz="0" w:space="0" w:color="auto"/>
        <w:right w:val="none" w:sz="0" w:space="0" w:color="auto"/>
      </w:divBdr>
      <w:divsChild>
        <w:div w:id="444737124">
          <w:marLeft w:val="0"/>
          <w:marRight w:val="0"/>
          <w:marTop w:val="0"/>
          <w:marBottom w:val="0"/>
          <w:divBdr>
            <w:top w:val="none" w:sz="0" w:space="0" w:color="auto"/>
            <w:left w:val="none" w:sz="0" w:space="0" w:color="auto"/>
            <w:bottom w:val="none" w:sz="0" w:space="0" w:color="auto"/>
            <w:right w:val="none" w:sz="0" w:space="0" w:color="auto"/>
          </w:divBdr>
          <w:divsChild>
            <w:div w:id="998846074">
              <w:marLeft w:val="0"/>
              <w:marRight w:val="0"/>
              <w:marTop w:val="0"/>
              <w:marBottom w:val="0"/>
              <w:divBdr>
                <w:top w:val="none" w:sz="0" w:space="0" w:color="auto"/>
                <w:left w:val="none" w:sz="0" w:space="0" w:color="auto"/>
                <w:bottom w:val="none" w:sz="0" w:space="0" w:color="auto"/>
                <w:right w:val="none" w:sz="0" w:space="0" w:color="auto"/>
              </w:divBdr>
              <w:divsChild>
                <w:div w:id="568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4442">
      <w:bodyDiv w:val="1"/>
      <w:marLeft w:val="0"/>
      <w:marRight w:val="0"/>
      <w:marTop w:val="0"/>
      <w:marBottom w:val="0"/>
      <w:divBdr>
        <w:top w:val="none" w:sz="0" w:space="0" w:color="auto"/>
        <w:left w:val="none" w:sz="0" w:space="0" w:color="auto"/>
        <w:bottom w:val="none" w:sz="0" w:space="0" w:color="auto"/>
        <w:right w:val="none" w:sz="0" w:space="0" w:color="auto"/>
      </w:divBdr>
      <w:divsChild>
        <w:div w:id="1859391525">
          <w:marLeft w:val="0"/>
          <w:marRight w:val="0"/>
          <w:marTop w:val="0"/>
          <w:marBottom w:val="0"/>
          <w:divBdr>
            <w:top w:val="none" w:sz="0" w:space="0" w:color="auto"/>
            <w:left w:val="none" w:sz="0" w:space="0" w:color="auto"/>
            <w:bottom w:val="none" w:sz="0" w:space="0" w:color="auto"/>
            <w:right w:val="none" w:sz="0" w:space="0" w:color="auto"/>
          </w:divBdr>
          <w:divsChild>
            <w:div w:id="2075156219">
              <w:marLeft w:val="0"/>
              <w:marRight w:val="0"/>
              <w:marTop w:val="0"/>
              <w:marBottom w:val="0"/>
              <w:divBdr>
                <w:top w:val="none" w:sz="0" w:space="0" w:color="auto"/>
                <w:left w:val="none" w:sz="0" w:space="0" w:color="auto"/>
                <w:bottom w:val="none" w:sz="0" w:space="0" w:color="auto"/>
                <w:right w:val="none" w:sz="0" w:space="0" w:color="auto"/>
              </w:divBdr>
              <w:divsChild>
                <w:div w:id="1613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626">
      <w:bodyDiv w:val="1"/>
      <w:marLeft w:val="0"/>
      <w:marRight w:val="0"/>
      <w:marTop w:val="0"/>
      <w:marBottom w:val="0"/>
      <w:divBdr>
        <w:top w:val="none" w:sz="0" w:space="0" w:color="auto"/>
        <w:left w:val="none" w:sz="0" w:space="0" w:color="auto"/>
        <w:bottom w:val="none" w:sz="0" w:space="0" w:color="auto"/>
        <w:right w:val="none" w:sz="0" w:space="0" w:color="auto"/>
      </w:divBdr>
      <w:divsChild>
        <w:div w:id="1124039678">
          <w:marLeft w:val="0"/>
          <w:marRight w:val="0"/>
          <w:marTop w:val="0"/>
          <w:marBottom w:val="0"/>
          <w:divBdr>
            <w:top w:val="none" w:sz="0" w:space="0" w:color="auto"/>
            <w:left w:val="none" w:sz="0" w:space="0" w:color="auto"/>
            <w:bottom w:val="none" w:sz="0" w:space="0" w:color="auto"/>
            <w:right w:val="none" w:sz="0" w:space="0" w:color="auto"/>
          </w:divBdr>
          <w:divsChild>
            <w:div w:id="293557689">
              <w:marLeft w:val="0"/>
              <w:marRight w:val="0"/>
              <w:marTop w:val="0"/>
              <w:marBottom w:val="0"/>
              <w:divBdr>
                <w:top w:val="none" w:sz="0" w:space="0" w:color="auto"/>
                <w:left w:val="none" w:sz="0" w:space="0" w:color="auto"/>
                <w:bottom w:val="none" w:sz="0" w:space="0" w:color="auto"/>
                <w:right w:val="none" w:sz="0" w:space="0" w:color="auto"/>
              </w:divBdr>
              <w:divsChild>
                <w:div w:id="95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7893">
      <w:bodyDiv w:val="1"/>
      <w:marLeft w:val="0"/>
      <w:marRight w:val="0"/>
      <w:marTop w:val="0"/>
      <w:marBottom w:val="0"/>
      <w:divBdr>
        <w:top w:val="none" w:sz="0" w:space="0" w:color="auto"/>
        <w:left w:val="none" w:sz="0" w:space="0" w:color="auto"/>
        <w:bottom w:val="none" w:sz="0" w:space="0" w:color="auto"/>
        <w:right w:val="none" w:sz="0" w:space="0" w:color="auto"/>
      </w:divBdr>
      <w:divsChild>
        <w:div w:id="369964346">
          <w:marLeft w:val="0"/>
          <w:marRight w:val="0"/>
          <w:marTop w:val="0"/>
          <w:marBottom w:val="0"/>
          <w:divBdr>
            <w:top w:val="none" w:sz="0" w:space="0" w:color="auto"/>
            <w:left w:val="none" w:sz="0" w:space="0" w:color="auto"/>
            <w:bottom w:val="none" w:sz="0" w:space="0" w:color="auto"/>
            <w:right w:val="none" w:sz="0" w:space="0" w:color="auto"/>
          </w:divBdr>
          <w:divsChild>
            <w:div w:id="888612470">
              <w:marLeft w:val="0"/>
              <w:marRight w:val="0"/>
              <w:marTop w:val="0"/>
              <w:marBottom w:val="0"/>
              <w:divBdr>
                <w:top w:val="none" w:sz="0" w:space="0" w:color="auto"/>
                <w:left w:val="none" w:sz="0" w:space="0" w:color="auto"/>
                <w:bottom w:val="none" w:sz="0" w:space="0" w:color="auto"/>
                <w:right w:val="none" w:sz="0" w:space="0" w:color="auto"/>
              </w:divBdr>
              <w:divsChild>
                <w:div w:id="517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dicine.hsc.wvu.edu/media/2482/newrecruitmentrequestform.doc" TargetMode="External"/><Relationship Id="rId18" Type="http://schemas.openxmlformats.org/officeDocument/2006/relationships/hyperlink" Target="mailto:jgreen@hsc.wvu.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miller@hsc.wvu.ed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berrebi@hsc.wvu.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cuff@hsc.wvu.edu" TargetMode="External"/><Relationship Id="rId20" Type="http://schemas.openxmlformats.org/officeDocument/2006/relationships/hyperlink" Target="mailto:kkelley@hsc.wv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medicine.hsc.wvu.edu/administration/policies-and-forms/%20" TargetMode="External"/><Relationship Id="rId5" Type="http://schemas.openxmlformats.org/officeDocument/2006/relationships/customXml" Target="../customXml/item5.xml"/><Relationship Id="rId15" Type="http://schemas.openxmlformats.org/officeDocument/2006/relationships/hyperlink" Target="http://medicine.hsc.wvu.edu/administration/policies-and-forms/%20" TargetMode="External"/><Relationship Id="rId23" Type="http://schemas.openxmlformats.org/officeDocument/2006/relationships/hyperlink" Target="http://medicine.hsc.wvu.edu/media/2482/newrecruitmentrequestform.doc" TargetMode="External"/><Relationship Id="rId10" Type="http://schemas.openxmlformats.org/officeDocument/2006/relationships/footnotes" Target="footnotes.xml"/><Relationship Id="rId19" Type="http://schemas.openxmlformats.org/officeDocument/2006/relationships/hyperlink" Target="mailto:mrhogan@hsc.wv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edicine.hsc.wvu.edu/administration/policies-and-forms/%20" TargetMode="External"/><Relationship Id="rId22" Type="http://schemas.openxmlformats.org/officeDocument/2006/relationships/hyperlink" Target="mailto:cwaybrig@hsc.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USM Policy" ma:contentTypeID="0x0101002F8B404AE0708444BF1BD71FF6EF9FCD00CB9A04F4AB98184090A5BCC8F30B6690" ma:contentTypeVersion="10" ma:contentTypeDescription="Template for a new IUSM policy." ma:contentTypeScope="" ma:versionID="5fae14ead919c744e87dfa9d495fda29">
  <xsd:schema xmlns:xsd="http://www.w3.org/2001/XMLSchema" xmlns:xs="http://www.w3.org/2001/XMLSchema" xmlns:p="http://schemas.microsoft.com/office/2006/metadata/properties" xmlns:ns2="da7b93c3-84a9-4dd4-a924-711c1b84257a" xmlns:ns3="89a2b7a1-c378-401b-b2e8-f60f3853fbda" targetNamespace="http://schemas.microsoft.com/office/2006/metadata/properties" ma:root="true" ma:fieldsID="d14a66bbc53d63cd37e8882f24133802" ns2:_="" ns3:_="">
    <xsd:import namespace="da7b93c3-84a9-4dd4-a924-711c1b84257a"/>
    <xsd:import namespace="89a2b7a1-c378-401b-b2e8-f60f3853fbda"/>
    <xsd:element name="properties">
      <xsd:complexType>
        <xsd:sequence>
          <xsd:element name="documentManagement">
            <xsd:complexType>
              <xsd:all>
                <xsd:element ref="ns2:Description0"/>
                <xsd:element ref="ns2:Document_x0020_Type"/>
                <xsd:element ref="ns2:Policy_x0020__x0023_"/>
                <xsd:element ref="ns2:Owner"/>
                <xsd:element ref="ns3:Unit"/>
                <xsd:element ref="ns2:Internal_x005c_Ex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b93c3-84a9-4dd4-a924-711c1b84257a" elementFormDefault="qualified">
    <xsd:import namespace="http://schemas.microsoft.com/office/2006/documentManagement/types"/>
    <xsd:import namespace="http://schemas.microsoft.com/office/infopath/2007/PartnerControls"/>
    <xsd:element name="Description0" ma:index="8" ma:displayName="Description" ma:description="Provide a quick description of the policy or procedure." ma:internalName="Description0">
      <xsd:simpleType>
        <xsd:restriction base="dms:Note">
          <xsd:maxLength value="255"/>
        </xsd:restriction>
      </xsd:simpleType>
    </xsd:element>
    <xsd:element name="Document_x0020_Type" ma:index="9" ma:displayName="Document Type" ma:description="Designate as a policy or procedure." ma:format="Dropdown" ma:internalName="Document_x0020_Type">
      <xsd:simpleType>
        <xsd:restriction base="dms:Choice">
          <xsd:enumeration value="Policy"/>
          <xsd:enumeration value="Procedure"/>
        </xsd:restriction>
      </xsd:simpleType>
    </xsd:element>
    <xsd:element name="Policy_x0020__x0023_" ma:index="10" ma:displayName="ID Number" ma:description="ID number of the policy or procedure. Format: IUSM-&lt;Unit&gt;-&lt;Doc Type&gt;-&lt;Number&gt;, where number is required to be 4 digits.&#10;&#10;Units: &#10;Decision Support = DS&#10;Educ Operational Srvcs = ED&#10;Facility Planning &amp; Ops = FAC&#10;Financial Srvcs = FIN&#10;Human Resources = HR&#10;Info Systems &amp; Tech Mgmt = ISTM&#10;Process Improvement = PI&#10;Project Management = PM&#10;Research = RES&#10;Visual Media = VM&#10;&#10;Document Type:&#10;Policy = PO&#10;Procedure = PR" ma:indexed="true" ma:internalName="Policy_x0020__x0023_">
      <xsd:simpleType>
        <xsd:restriction base="dms:Text">
          <xsd:maxLength value="255"/>
        </xsd:restriction>
      </xsd:simpleType>
    </xsd:element>
    <xsd:element name="Owner" ma:index="11" ma:displayName="Owner" ma:description="Staff member who owns the policy or procedure."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rnal_x005c_External" ma:index="13" ma:displayName="Internal/External" ma:default="Internal" ma:description="If this policy\procedure should be visible to others outside of Administrative Services, change to External.  Default: Internal (Admin Srvcs Only)" ma:format="Dropdown" ma:internalName="Internal_x005c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9a2b7a1-c378-401b-b2e8-f60f3853fbda" elementFormDefault="qualified">
    <xsd:import namespace="http://schemas.microsoft.com/office/2006/documentManagement/types"/>
    <xsd:import namespace="http://schemas.microsoft.com/office/infopath/2007/PartnerControls"/>
    <xsd:element name="Unit" ma:index="12" ma:displayName="Service Unit" ma:description="Select the applicable Service Unit." ma:format="Dropdown" ma:internalName="Unit">
      <xsd:simpleType>
        <xsd:restriction base="dms:Choice">
          <xsd:enumeration value="Administrative Services"/>
          <xsd:enumeration value="BI &amp; Operational Performance"/>
          <xsd:enumeration value="BI &amp; Operational Performance: Decision Support"/>
          <xsd:enumeration value="BI &amp; Operational Performance: Process Improvement"/>
          <xsd:enumeration value="BI &amp; Operational Performance: Project Management"/>
          <xsd:enumeration value="BI &amp; Operational Performance: Visual Media"/>
          <xsd:enumeration value="Education Operational Services"/>
          <xsd:enumeration value="Facility Planning &amp; Operations"/>
          <xsd:enumeration value="Financial Services"/>
          <xsd:enumeration value="HR Services"/>
          <xsd:enumeration value="Research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ernal_x005c_External xmlns="da7b93c3-84a9-4dd4-a924-711c1b84257a">Internal</Internal_x005c_External>
    <Document_x0020_Type xmlns="da7b93c3-84a9-4dd4-a924-711c1b84257a">Procedure</Document_x0020_Type>
    <Unit xmlns="89a2b7a1-c378-401b-b2e8-f60f3853fbda">BI &amp; Operational Performance</Unit>
    <Policy_x0020__x0023_ xmlns="da7b93c3-84a9-4dd4-a924-711c1b84257a">IUSM-BIOP-PR-0001</Policy_x0020__x0023_>
    <Owner xmlns="da7b93c3-84a9-4dd4-a924-711c1b84257a">
      <UserInfo>
        <DisplayName>Troxell, Timothy P</DisplayName>
        <AccountId>11</AccountId>
        <AccountType/>
      </UserInfo>
    </Owner>
    <Description0 xmlns="da7b93c3-84a9-4dd4-a924-711c1b84257a">Procedure Template.</Description0>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9929-3AF5-463F-A4D8-29C6F153C014}">
  <ds:schemaRefs>
    <ds:schemaRef ds:uri="http://schemas.microsoft.com/sharepoint/v3/contenttype/forms"/>
  </ds:schemaRefs>
</ds:datastoreItem>
</file>

<file path=customXml/itemProps2.xml><?xml version="1.0" encoding="utf-8"?>
<ds:datastoreItem xmlns:ds="http://schemas.openxmlformats.org/officeDocument/2006/customXml" ds:itemID="{90DF5281-C422-4E94-A035-5ED62532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b93c3-84a9-4dd4-a924-711c1b84257a"/>
    <ds:schemaRef ds:uri="89a2b7a1-c378-401b-b2e8-f60f385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08E67-30A0-4D9F-8584-D004577C2BEB}">
  <ds:schemaRefs>
    <ds:schemaRef ds:uri="http://schemas.microsoft.com/office/2006/metadata/properties"/>
    <ds:schemaRef ds:uri="http://schemas.microsoft.com/office/infopath/2007/PartnerControls"/>
    <ds:schemaRef ds:uri="da7b93c3-84a9-4dd4-a924-711c1b84257a"/>
    <ds:schemaRef ds:uri="89a2b7a1-c378-401b-b2e8-f60f3853fbda"/>
  </ds:schemaRefs>
</ds:datastoreItem>
</file>

<file path=customXml/itemProps4.xml><?xml version="1.0" encoding="utf-8"?>
<ds:datastoreItem xmlns:ds="http://schemas.openxmlformats.org/officeDocument/2006/customXml" ds:itemID="{C29D9C72-CB82-4589-BE25-D674F753391A}">
  <ds:schemaRefs>
    <ds:schemaRef ds:uri="http://schemas.microsoft.com/sharepoint/events"/>
  </ds:schemaRefs>
</ds:datastoreItem>
</file>

<file path=customXml/itemProps5.xml><?xml version="1.0" encoding="utf-8"?>
<ds:datastoreItem xmlns:ds="http://schemas.openxmlformats.org/officeDocument/2006/customXml" ds:itemID="{423F7A4B-26DA-4F0A-8409-51DE373C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Procedure Template</vt:lpstr>
    </vt:vector>
  </TitlesOfParts>
  <Company>University Of Minnesota - TC</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Eric Schumann</dc:creator>
  <cp:lastModifiedBy>Grace Boyles</cp:lastModifiedBy>
  <cp:revision>3</cp:revision>
  <cp:lastPrinted>2017-04-27T12:31:00Z</cp:lastPrinted>
  <dcterms:created xsi:type="dcterms:W3CDTF">2017-05-03T17:15:00Z</dcterms:created>
  <dcterms:modified xsi:type="dcterms:W3CDTF">2017-05-03T17:15:00Z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0x0101002F8B404AE0708444BF1BD71FF6EF9FCD00CB9A04F4AB98184090A5BCC8F30B6690</vt:lpwstr>
  </property>
</Properties>
</file>