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D20" w:rsidRPr="00C65B7A" w:rsidRDefault="00375D20" w:rsidP="00070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ajorHAnsi" w:hAnsiTheme="majorHAnsi" w:cs="Arial"/>
          <w:color w:val="FF0000"/>
        </w:rPr>
      </w:pPr>
      <w:r w:rsidRPr="00C65B7A">
        <w:rPr>
          <w:rFonts w:asciiTheme="majorHAnsi" w:hAnsiTheme="majorHAnsi" w:cs="Arial"/>
          <w:color w:val="FF0000"/>
        </w:rPr>
        <w:t>[INSERT Date of offer letter]</w:t>
      </w:r>
    </w:p>
    <w:p w:rsidR="00375D20" w:rsidRPr="00C65B7A" w:rsidRDefault="00375D20" w:rsidP="00070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ajorHAnsi" w:hAnsiTheme="majorHAnsi" w:cs="Arial"/>
          <w:color w:val="FF0000"/>
        </w:rPr>
      </w:pPr>
    </w:p>
    <w:p w:rsidR="00D80E86" w:rsidRPr="00C65B7A" w:rsidRDefault="00226608" w:rsidP="00070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ajorHAnsi" w:hAnsiTheme="majorHAnsi" w:cs="Arial"/>
          <w:color w:val="FF0000"/>
        </w:rPr>
      </w:pPr>
      <w:r w:rsidRPr="00C65B7A">
        <w:rPr>
          <w:rFonts w:asciiTheme="majorHAnsi" w:hAnsiTheme="majorHAnsi" w:cs="Arial"/>
          <w:color w:val="FF0000"/>
        </w:rPr>
        <w:t xml:space="preserve">[INSERT </w:t>
      </w:r>
      <w:r w:rsidR="00D80E86" w:rsidRPr="00C65B7A">
        <w:rPr>
          <w:rFonts w:asciiTheme="majorHAnsi" w:hAnsiTheme="majorHAnsi" w:cs="Arial"/>
          <w:color w:val="FF0000"/>
        </w:rPr>
        <w:t>Employee Name</w:t>
      </w:r>
      <w:r w:rsidRPr="00C65B7A">
        <w:rPr>
          <w:rFonts w:asciiTheme="majorHAnsi" w:hAnsiTheme="majorHAnsi" w:cs="Arial"/>
          <w:color w:val="FF0000"/>
        </w:rPr>
        <w:t>]</w:t>
      </w:r>
    </w:p>
    <w:p w:rsidR="00D80E86" w:rsidRPr="00C65B7A" w:rsidRDefault="00226608" w:rsidP="00070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ajorHAnsi" w:hAnsiTheme="majorHAnsi" w:cs="Arial"/>
          <w:color w:val="FF0000"/>
        </w:rPr>
      </w:pPr>
      <w:r w:rsidRPr="00C65B7A">
        <w:rPr>
          <w:rFonts w:asciiTheme="majorHAnsi" w:hAnsiTheme="majorHAnsi" w:cs="Arial"/>
          <w:color w:val="FF0000"/>
        </w:rPr>
        <w:t xml:space="preserve">[INSERT </w:t>
      </w:r>
      <w:r w:rsidR="00D80E86" w:rsidRPr="00C65B7A">
        <w:rPr>
          <w:rFonts w:asciiTheme="majorHAnsi" w:hAnsiTheme="majorHAnsi" w:cs="Arial"/>
          <w:color w:val="FF0000"/>
        </w:rPr>
        <w:t>Employee Address</w:t>
      </w:r>
      <w:r w:rsidRPr="00C65B7A">
        <w:rPr>
          <w:rFonts w:asciiTheme="majorHAnsi" w:hAnsiTheme="majorHAnsi" w:cs="Arial"/>
          <w:color w:val="FF0000"/>
        </w:rPr>
        <w:t>]</w:t>
      </w:r>
    </w:p>
    <w:p w:rsidR="00D80E86" w:rsidRPr="00C65B7A" w:rsidRDefault="00D80E86" w:rsidP="00070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ajorHAnsi" w:hAnsiTheme="majorHAnsi" w:cs="Arial"/>
          <w:color w:val="FF0000"/>
        </w:rPr>
      </w:pPr>
    </w:p>
    <w:p w:rsidR="00F60534" w:rsidRPr="00C65B7A" w:rsidRDefault="00D80E86" w:rsidP="000700CE">
      <w:pPr>
        <w:autoSpaceDE w:val="0"/>
        <w:autoSpaceDN w:val="0"/>
        <w:adjustRightInd w:val="0"/>
        <w:spacing w:after="0" w:line="240" w:lineRule="auto"/>
        <w:jc w:val="both"/>
        <w:rPr>
          <w:rFonts w:asciiTheme="majorHAnsi" w:hAnsiTheme="majorHAnsi" w:cs="Arial"/>
        </w:rPr>
      </w:pPr>
      <w:r w:rsidRPr="00C65B7A">
        <w:rPr>
          <w:rFonts w:asciiTheme="majorHAnsi" w:hAnsiTheme="majorHAnsi" w:cs="Arial"/>
        </w:rPr>
        <w:t>Dear</w:t>
      </w:r>
      <w:r w:rsidRPr="00C65B7A">
        <w:rPr>
          <w:rFonts w:asciiTheme="majorHAnsi" w:hAnsiTheme="majorHAnsi" w:cs="Arial"/>
          <w:color w:val="FF0000"/>
        </w:rPr>
        <w:t xml:space="preserve"> [</w:t>
      </w:r>
      <w:r w:rsidR="00C6100B" w:rsidRPr="00C65B7A">
        <w:rPr>
          <w:rFonts w:asciiTheme="majorHAnsi" w:hAnsiTheme="majorHAnsi" w:cs="Arial"/>
          <w:color w:val="FF0000"/>
        </w:rPr>
        <w:t xml:space="preserve">INSERT </w:t>
      </w:r>
      <w:r w:rsidRPr="00C65B7A">
        <w:rPr>
          <w:rFonts w:asciiTheme="majorHAnsi" w:hAnsiTheme="majorHAnsi" w:cs="Arial"/>
          <w:color w:val="FF0000"/>
        </w:rPr>
        <w:t>Employee Name]</w:t>
      </w:r>
      <w:r w:rsidRPr="00C65B7A">
        <w:rPr>
          <w:rFonts w:asciiTheme="majorHAnsi" w:hAnsiTheme="majorHAnsi" w:cs="Arial"/>
        </w:rPr>
        <w:t>,</w:t>
      </w:r>
    </w:p>
    <w:p w:rsidR="001B56AB" w:rsidRPr="00C65B7A" w:rsidRDefault="001B56AB" w:rsidP="000700CE">
      <w:pPr>
        <w:pStyle w:val="Default"/>
        <w:jc w:val="both"/>
        <w:rPr>
          <w:rFonts w:asciiTheme="majorHAnsi" w:hAnsiTheme="majorHAnsi" w:cs="Arial"/>
          <w:sz w:val="22"/>
          <w:szCs w:val="22"/>
        </w:rPr>
      </w:pPr>
    </w:p>
    <w:p w:rsidR="003F296C" w:rsidRPr="00C65B7A" w:rsidRDefault="0080502A" w:rsidP="003F296C">
      <w:pPr>
        <w:pStyle w:val="NormalWeb"/>
        <w:spacing w:before="2" w:after="2"/>
        <w:rPr>
          <w:rFonts w:asciiTheme="majorHAnsi" w:hAnsiTheme="majorHAnsi"/>
          <w:sz w:val="22"/>
          <w:szCs w:val="22"/>
        </w:rPr>
      </w:pPr>
      <w:r w:rsidRPr="00C65B7A">
        <w:rPr>
          <w:rFonts w:asciiTheme="majorHAnsi" w:hAnsiTheme="majorHAnsi" w:cs="Arial"/>
          <w:sz w:val="22"/>
          <w:szCs w:val="22"/>
        </w:rPr>
        <w:t xml:space="preserve">On behalf </w:t>
      </w:r>
      <w:r w:rsidR="00E43FBD" w:rsidRPr="00C65B7A">
        <w:rPr>
          <w:rFonts w:asciiTheme="majorHAnsi" w:hAnsiTheme="majorHAnsi" w:cs="Arial"/>
          <w:sz w:val="22"/>
          <w:szCs w:val="22"/>
        </w:rPr>
        <w:t>of</w:t>
      </w:r>
      <w:r w:rsidRPr="00C65B7A">
        <w:rPr>
          <w:rFonts w:asciiTheme="majorHAnsi" w:hAnsiTheme="majorHAnsi" w:cs="Arial"/>
          <w:sz w:val="22"/>
          <w:szCs w:val="22"/>
        </w:rPr>
        <w:t xml:space="preserve"> </w:t>
      </w:r>
      <w:r w:rsidR="00E5539A" w:rsidRPr="00C65B7A">
        <w:rPr>
          <w:rFonts w:asciiTheme="majorHAnsi" w:hAnsiTheme="majorHAnsi" w:cs="Arial"/>
          <w:sz w:val="22"/>
          <w:szCs w:val="22"/>
        </w:rPr>
        <w:t>We</w:t>
      </w:r>
      <w:r w:rsidRPr="00C65B7A">
        <w:rPr>
          <w:rFonts w:asciiTheme="majorHAnsi" w:hAnsiTheme="majorHAnsi" w:cs="Arial"/>
          <w:sz w:val="22"/>
          <w:szCs w:val="22"/>
        </w:rPr>
        <w:t>st Virginia University School of Medicine</w:t>
      </w:r>
      <w:r w:rsidR="00E43FBD" w:rsidRPr="00C65B7A">
        <w:rPr>
          <w:rFonts w:asciiTheme="majorHAnsi" w:hAnsiTheme="majorHAnsi" w:cs="Arial"/>
          <w:sz w:val="22"/>
          <w:szCs w:val="22"/>
        </w:rPr>
        <w:t>, Robert C. Byrd Health Sciences Center,</w:t>
      </w:r>
      <w:r w:rsidRPr="00C65B7A">
        <w:rPr>
          <w:rFonts w:asciiTheme="majorHAnsi" w:hAnsiTheme="majorHAnsi" w:cs="Arial"/>
          <w:sz w:val="22"/>
          <w:szCs w:val="22"/>
        </w:rPr>
        <w:t xml:space="preserve"> we</w:t>
      </w:r>
      <w:r w:rsidR="00E5539A" w:rsidRPr="00C65B7A">
        <w:rPr>
          <w:rFonts w:asciiTheme="majorHAnsi" w:hAnsiTheme="majorHAnsi" w:cs="Arial"/>
          <w:sz w:val="22"/>
          <w:szCs w:val="22"/>
        </w:rPr>
        <w:t xml:space="preserve"> are</w:t>
      </w:r>
      <w:r w:rsidR="00C830BA" w:rsidRPr="00C65B7A">
        <w:rPr>
          <w:rFonts w:asciiTheme="majorHAnsi" w:hAnsiTheme="majorHAnsi" w:cs="Arial"/>
          <w:sz w:val="22"/>
          <w:szCs w:val="22"/>
        </w:rPr>
        <w:t xml:space="preserve"> pleased to offer you a </w:t>
      </w:r>
      <w:r w:rsidR="00E5539A" w:rsidRPr="00C65B7A">
        <w:rPr>
          <w:rFonts w:asciiTheme="majorHAnsi" w:hAnsiTheme="majorHAnsi" w:cs="Arial"/>
          <w:sz w:val="22"/>
          <w:szCs w:val="22"/>
        </w:rPr>
        <w:t>full</w:t>
      </w:r>
      <w:r w:rsidR="00E62CD1" w:rsidRPr="00C65B7A">
        <w:rPr>
          <w:rFonts w:asciiTheme="majorHAnsi" w:hAnsiTheme="majorHAnsi" w:cs="Arial"/>
          <w:sz w:val="22"/>
          <w:szCs w:val="22"/>
        </w:rPr>
        <w:t>-</w:t>
      </w:r>
      <w:r w:rsidR="00E5539A" w:rsidRPr="00C65B7A">
        <w:rPr>
          <w:rFonts w:asciiTheme="majorHAnsi" w:hAnsiTheme="majorHAnsi" w:cs="Arial"/>
          <w:sz w:val="22"/>
          <w:szCs w:val="22"/>
        </w:rPr>
        <w:t>time</w:t>
      </w:r>
      <w:r w:rsidR="00E62CD1" w:rsidRPr="00C65B7A">
        <w:rPr>
          <w:rFonts w:asciiTheme="majorHAnsi" w:hAnsiTheme="majorHAnsi" w:cs="Arial"/>
          <w:sz w:val="22"/>
          <w:szCs w:val="22"/>
        </w:rPr>
        <w:t xml:space="preserve"> benefits eligible</w:t>
      </w:r>
      <w:r w:rsidR="00E5539A" w:rsidRPr="00C65B7A">
        <w:rPr>
          <w:rFonts w:asciiTheme="majorHAnsi" w:hAnsiTheme="majorHAnsi" w:cs="Arial"/>
          <w:sz w:val="22"/>
          <w:szCs w:val="22"/>
        </w:rPr>
        <w:t xml:space="preserve"> </w:t>
      </w:r>
      <w:r w:rsidRPr="00C65B7A">
        <w:rPr>
          <w:rFonts w:asciiTheme="majorHAnsi" w:hAnsiTheme="majorHAnsi" w:cs="Arial"/>
          <w:sz w:val="22"/>
          <w:szCs w:val="22"/>
        </w:rPr>
        <w:t xml:space="preserve">faculty </w:t>
      </w:r>
      <w:r w:rsidR="00C830BA" w:rsidRPr="00C65B7A">
        <w:rPr>
          <w:rFonts w:asciiTheme="majorHAnsi" w:hAnsiTheme="majorHAnsi" w:cs="Arial"/>
          <w:sz w:val="22"/>
          <w:szCs w:val="22"/>
        </w:rPr>
        <w:t>position</w:t>
      </w:r>
      <w:r w:rsidR="006B0A37" w:rsidRPr="00C65B7A">
        <w:rPr>
          <w:rFonts w:asciiTheme="majorHAnsi" w:hAnsiTheme="majorHAnsi" w:cs="Arial"/>
          <w:sz w:val="22"/>
          <w:szCs w:val="22"/>
        </w:rPr>
        <w:t xml:space="preserve"> a</w:t>
      </w:r>
      <w:r w:rsidR="00E43FBD" w:rsidRPr="00C65B7A">
        <w:rPr>
          <w:rFonts w:asciiTheme="majorHAnsi" w:hAnsiTheme="majorHAnsi" w:cs="Arial"/>
          <w:sz w:val="22"/>
          <w:szCs w:val="22"/>
        </w:rPr>
        <w:t>t the rank of</w:t>
      </w:r>
      <w:r w:rsidRPr="00C65B7A">
        <w:rPr>
          <w:rFonts w:asciiTheme="majorHAnsi" w:hAnsiTheme="majorHAnsi" w:cs="Arial"/>
          <w:sz w:val="22"/>
          <w:szCs w:val="22"/>
        </w:rPr>
        <w:t xml:space="preserve"> Research </w:t>
      </w:r>
      <w:r w:rsidR="00E71BD2" w:rsidRPr="00C65B7A">
        <w:rPr>
          <w:rFonts w:asciiTheme="majorHAnsi" w:hAnsiTheme="majorHAnsi" w:cs="Arial"/>
          <w:color w:val="FF0000"/>
          <w:sz w:val="22"/>
          <w:szCs w:val="22"/>
        </w:rPr>
        <w:t xml:space="preserve">[INSERT </w:t>
      </w:r>
      <w:r w:rsidR="00AC6963" w:rsidRPr="00C65B7A">
        <w:rPr>
          <w:rFonts w:asciiTheme="majorHAnsi" w:hAnsiTheme="majorHAnsi" w:cs="Arial"/>
          <w:color w:val="FF0000"/>
          <w:sz w:val="22"/>
          <w:szCs w:val="22"/>
        </w:rPr>
        <w:t>rank</w:t>
      </w:r>
      <w:r w:rsidR="00E71BD2" w:rsidRPr="00C65B7A">
        <w:rPr>
          <w:rFonts w:asciiTheme="majorHAnsi" w:hAnsiTheme="majorHAnsi" w:cs="Arial"/>
          <w:color w:val="FF0000"/>
          <w:sz w:val="22"/>
          <w:szCs w:val="22"/>
        </w:rPr>
        <w:t>]</w:t>
      </w:r>
      <w:r w:rsidRPr="00C65B7A">
        <w:rPr>
          <w:rFonts w:asciiTheme="majorHAnsi" w:hAnsiTheme="majorHAnsi" w:cs="Arial"/>
          <w:sz w:val="22"/>
          <w:szCs w:val="22"/>
        </w:rPr>
        <w:t xml:space="preserve"> Professor</w:t>
      </w:r>
      <w:r w:rsidR="00E43FBD" w:rsidRPr="00C65B7A">
        <w:rPr>
          <w:rFonts w:asciiTheme="majorHAnsi" w:hAnsiTheme="majorHAnsi" w:cs="Arial"/>
          <w:sz w:val="22"/>
          <w:szCs w:val="22"/>
        </w:rPr>
        <w:t xml:space="preserve">, </w:t>
      </w:r>
      <w:r w:rsidR="00F0304F" w:rsidRPr="00C65B7A">
        <w:rPr>
          <w:rFonts w:asciiTheme="majorHAnsi" w:hAnsiTheme="majorHAnsi" w:cs="Arial"/>
          <w:sz w:val="22"/>
          <w:szCs w:val="22"/>
        </w:rPr>
        <w:t xml:space="preserve">Specialty Research Track </w:t>
      </w:r>
      <w:r w:rsidR="00E5539A" w:rsidRPr="00C65B7A">
        <w:rPr>
          <w:rFonts w:asciiTheme="majorHAnsi" w:hAnsiTheme="majorHAnsi" w:cs="Arial"/>
          <w:sz w:val="22"/>
          <w:szCs w:val="22"/>
        </w:rPr>
        <w:t>(</w:t>
      </w:r>
      <w:r w:rsidRPr="00C65B7A">
        <w:rPr>
          <w:rFonts w:asciiTheme="majorHAnsi" w:hAnsiTheme="majorHAnsi" w:cs="Arial"/>
          <w:sz w:val="22"/>
          <w:szCs w:val="22"/>
        </w:rPr>
        <w:t>non-</w:t>
      </w:r>
      <w:r w:rsidR="00E5539A" w:rsidRPr="00C65B7A">
        <w:rPr>
          <w:rFonts w:asciiTheme="majorHAnsi" w:hAnsiTheme="majorHAnsi" w:cs="Arial"/>
          <w:sz w:val="22"/>
          <w:szCs w:val="22"/>
        </w:rPr>
        <w:t xml:space="preserve">tenure) </w:t>
      </w:r>
      <w:r w:rsidR="00C830BA" w:rsidRPr="00C65B7A">
        <w:rPr>
          <w:rFonts w:asciiTheme="majorHAnsi" w:hAnsiTheme="majorHAnsi" w:cs="Arial"/>
          <w:sz w:val="22"/>
          <w:szCs w:val="22"/>
        </w:rPr>
        <w:t xml:space="preserve">in the </w:t>
      </w:r>
      <w:r w:rsidR="00AB4681" w:rsidRPr="00C65B7A">
        <w:rPr>
          <w:rFonts w:asciiTheme="majorHAnsi" w:hAnsiTheme="majorHAnsi" w:cs="Arial"/>
          <w:sz w:val="22"/>
          <w:szCs w:val="22"/>
        </w:rPr>
        <w:t xml:space="preserve">Department of </w:t>
      </w:r>
      <w:r w:rsidR="00D80E86" w:rsidRPr="00C65B7A">
        <w:rPr>
          <w:rFonts w:asciiTheme="majorHAnsi" w:hAnsiTheme="majorHAnsi" w:cs="Arial"/>
          <w:color w:val="FF0000"/>
          <w:sz w:val="22"/>
          <w:szCs w:val="22"/>
        </w:rPr>
        <w:t>[INSERT department]</w:t>
      </w:r>
      <w:r w:rsidR="00C830BA" w:rsidRPr="00C65B7A">
        <w:rPr>
          <w:rFonts w:asciiTheme="majorHAnsi" w:hAnsiTheme="majorHAnsi" w:cs="Arial"/>
          <w:sz w:val="22"/>
          <w:szCs w:val="22"/>
        </w:rPr>
        <w:t xml:space="preserve">. </w:t>
      </w:r>
      <w:r w:rsidR="003F296C" w:rsidRPr="00C65B7A">
        <w:rPr>
          <w:rFonts w:asciiTheme="majorHAnsi" w:hAnsiTheme="majorHAnsi"/>
          <w:sz w:val="22"/>
          <w:szCs w:val="22"/>
        </w:rPr>
        <w:t xml:space="preserve">The initial term of your appointment is 12 months from July 1, 20XX to June 30, 20XX. </w:t>
      </w:r>
      <w:r w:rsidR="003F296C" w:rsidRPr="00C65B7A">
        <w:rPr>
          <w:rFonts w:asciiTheme="majorHAnsi" w:hAnsiTheme="majorHAnsi"/>
          <w:b/>
          <w:sz w:val="22"/>
          <w:szCs w:val="22"/>
        </w:rPr>
        <w:t xml:space="preserve">(Use the following if the appointment is less than 12 months.) </w:t>
      </w:r>
      <w:r w:rsidR="003F296C" w:rsidRPr="00C65B7A">
        <w:rPr>
          <w:rFonts w:asciiTheme="majorHAnsi" w:hAnsiTheme="majorHAnsi"/>
          <w:sz w:val="22"/>
          <w:szCs w:val="22"/>
        </w:rPr>
        <w:t>Since you will be starting in the middle of an academic year, the initial term of your appointment is</w:t>
      </w:r>
      <w:r w:rsidR="003F296C" w:rsidRPr="00C65B7A">
        <w:rPr>
          <w:rFonts w:asciiTheme="majorHAnsi" w:hAnsiTheme="majorHAnsi"/>
          <w:color w:val="FF0000"/>
          <w:sz w:val="22"/>
          <w:szCs w:val="22"/>
        </w:rPr>
        <w:t xml:space="preserve"> [INSERT appointment length in whole months] </w:t>
      </w:r>
      <w:r w:rsidR="003F296C" w:rsidRPr="00C65B7A">
        <w:rPr>
          <w:rFonts w:asciiTheme="majorHAnsi" w:hAnsiTheme="majorHAnsi"/>
          <w:sz w:val="22"/>
          <w:szCs w:val="22"/>
        </w:rPr>
        <w:t>from</w:t>
      </w:r>
      <w:r w:rsidR="003F296C" w:rsidRPr="00C65B7A">
        <w:rPr>
          <w:rFonts w:asciiTheme="majorHAnsi" w:hAnsiTheme="majorHAnsi"/>
          <w:color w:val="FF0000"/>
          <w:sz w:val="22"/>
          <w:szCs w:val="22"/>
        </w:rPr>
        <w:t xml:space="preserve"> [INSERT start date] </w:t>
      </w:r>
      <w:r w:rsidR="003F296C" w:rsidRPr="00C65B7A">
        <w:rPr>
          <w:rFonts w:asciiTheme="majorHAnsi" w:hAnsiTheme="majorHAnsi"/>
          <w:sz w:val="22"/>
          <w:szCs w:val="22"/>
        </w:rPr>
        <w:t>to June 30, 20XX although this will be a twelve-month appointment in future years subject to reappointment.</w:t>
      </w:r>
    </w:p>
    <w:p w:rsidR="003F296C" w:rsidRPr="00C65B7A" w:rsidRDefault="003F296C" w:rsidP="003F296C">
      <w:pPr>
        <w:pStyle w:val="NormalWeb"/>
        <w:spacing w:before="2" w:after="2"/>
        <w:rPr>
          <w:rFonts w:asciiTheme="majorHAnsi" w:hAnsiTheme="majorHAnsi"/>
          <w:sz w:val="22"/>
          <w:szCs w:val="22"/>
        </w:rPr>
      </w:pPr>
    </w:p>
    <w:p w:rsidR="00D037BC" w:rsidRPr="00C65B7A" w:rsidRDefault="00D377C0" w:rsidP="00D377C0">
      <w:pPr>
        <w:pStyle w:val="NormalWeb"/>
        <w:spacing w:before="2" w:after="2"/>
        <w:rPr>
          <w:rFonts w:asciiTheme="majorHAnsi" w:hAnsiTheme="majorHAnsi" w:cs="Arial"/>
          <w:sz w:val="22"/>
          <w:szCs w:val="22"/>
        </w:rPr>
      </w:pPr>
      <w:r w:rsidRPr="00C65B7A">
        <w:rPr>
          <w:rFonts w:asciiTheme="majorHAnsi" w:hAnsiTheme="majorHAnsi"/>
          <w:sz w:val="22"/>
          <w:szCs w:val="22"/>
        </w:rPr>
        <w:t xml:space="preserve"> </w:t>
      </w:r>
      <w:r w:rsidR="00C830BA" w:rsidRPr="00C65B7A">
        <w:rPr>
          <w:rFonts w:asciiTheme="majorHAnsi" w:hAnsiTheme="majorHAnsi" w:cs="Arial"/>
          <w:sz w:val="22"/>
          <w:szCs w:val="22"/>
        </w:rPr>
        <w:t>Your first paycheck during this time period will</w:t>
      </w:r>
      <w:r w:rsidR="00BE265C" w:rsidRPr="00C65B7A">
        <w:rPr>
          <w:rFonts w:asciiTheme="majorHAnsi" w:hAnsiTheme="majorHAnsi" w:cs="Arial"/>
          <w:sz w:val="22"/>
          <w:szCs w:val="22"/>
        </w:rPr>
        <w:t xml:space="preserve"> be issued on or about </w:t>
      </w:r>
      <w:r w:rsidR="00C6100B" w:rsidRPr="00C65B7A">
        <w:rPr>
          <w:rFonts w:asciiTheme="majorHAnsi" w:hAnsiTheme="majorHAnsi" w:cs="Arial"/>
          <w:color w:val="FF0000"/>
          <w:sz w:val="22"/>
          <w:szCs w:val="22"/>
        </w:rPr>
        <w:t>[INSERT date</w:t>
      </w:r>
      <w:r w:rsidR="00346C1A" w:rsidRPr="00C65B7A">
        <w:rPr>
          <w:rFonts w:asciiTheme="majorHAnsi" w:hAnsiTheme="majorHAnsi" w:cs="Arial"/>
          <w:color w:val="FF0000"/>
          <w:sz w:val="22"/>
          <w:szCs w:val="22"/>
        </w:rPr>
        <w:t xml:space="preserve"> of first pay</w:t>
      </w:r>
      <w:r w:rsidR="00C6100B" w:rsidRPr="00C65B7A">
        <w:rPr>
          <w:rFonts w:asciiTheme="majorHAnsi" w:hAnsiTheme="majorHAnsi" w:cs="Arial"/>
          <w:color w:val="FF0000"/>
          <w:sz w:val="22"/>
          <w:szCs w:val="22"/>
        </w:rPr>
        <w:t>]</w:t>
      </w:r>
      <w:r w:rsidR="00C830BA" w:rsidRPr="00C65B7A">
        <w:rPr>
          <w:rFonts w:asciiTheme="majorHAnsi" w:hAnsiTheme="majorHAnsi" w:cs="Arial"/>
          <w:sz w:val="22"/>
          <w:szCs w:val="22"/>
        </w:rPr>
        <w:t>. Medica</w:t>
      </w:r>
      <w:r w:rsidR="00BE265C" w:rsidRPr="00C65B7A">
        <w:rPr>
          <w:rFonts w:asciiTheme="majorHAnsi" w:hAnsiTheme="majorHAnsi" w:cs="Arial"/>
          <w:sz w:val="22"/>
          <w:szCs w:val="22"/>
        </w:rPr>
        <w:t xml:space="preserve">l coverage should begin </w:t>
      </w:r>
      <w:r w:rsidR="00C6100B" w:rsidRPr="00C65B7A">
        <w:rPr>
          <w:rFonts w:asciiTheme="majorHAnsi" w:hAnsiTheme="majorHAnsi" w:cs="Arial"/>
          <w:color w:val="FF0000"/>
          <w:sz w:val="22"/>
          <w:szCs w:val="22"/>
        </w:rPr>
        <w:t xml:space="preserve">[INSERT </w:t>
      </w:r>
      <w:r w:rsidR="00346C1A" w:rsidRPr="00C65B7A">
        <w:rPr>
          <w:rFonts w:asciiTheme="majorHAnsi" w:hAnsiTheme="majorHAnsi" w:cs="Arial"/>
          <w:color w:val="FF0000"/>
          <w:sz w:val="22"/>
          <w:szCs w:val="22"/>
        </w:rPr>
        <w:t xml:space="preserve">approximate </w:t>
      </w:r>
      <w:r w:rsidR="00C6100B" w:rsidRPr="00C65B7A">
        <w:rPr>
          <w:rFonts w:asciiTheme="majorHAnsi" w:hAnsiTheme="majorHAnsi" w:cs="Arial"/>
          <w:color w:val="FF0000"/>
          <w:sz w:val="22"/>
          <w:szCs w:val="22"/>
        </w:rPr>
        <w:t>date</w:t>
      </w:r>
      <w:r w:rsidR="00346C1A" w:rsidRPr="00C65B7A">
        <w:rPr>
          <w:rFonts w:asciiTheme="majorHAnsi" w:hAnsiTheme="majorHAnsi" w:cs="Arial"/>
          <w:color w:val="FF0000"/>
          <w:sz w:val="22"/>
          <w:szCs w:val="22"/>
        </w:rPr>
        <w:t xml:space="preserve"> of when medical coverage will begin</w:t>
      </w:r>
      <w:r w:rsidR="00C6100B" w:rsidRPr="00C65B7A">
        <w:rPr>
          <w:rFonts w:asciiTheme="majorHAnsi" w:hAnsiTheme="majorHAnsi" w:cs="Arial"/>
          <w:color w:val="FF0000"/>
          <w:sz w:val="22"/>
          <w:szCs w:val="22"/>
        </w:rPr>
        <w:t>]</w:t>
      </w:r>
      <w:r w:rsidR="00C6100B" w:rsidRPr="00C65B7A">
        <w:rPr>
          <w:rFonts w:asciiTheme="majorHAnsi" w:hAnsiTheme="majorHAnsi" w:cs="Arial"/>
          <w:sz w:val="22"/>
          <w:szCs w:val="22"/>
        </w:rPr>
        <w:t xml:space="preserve">. </w:t>
      </w:r>
    </w:p>
    <w:p w:rsidR="00E71BD2" w:rsidRPr="00C65B7A" w:rsidRDefault="00E71BD2" w:rsidP="000700CE">
      <w:pPr>
        <w:spacing w:after="0" w:line="240" w:lineRule="auto"/>
        <w:jc w:val="both"/>
        <w:rPr>
          <w:rFonts w:asciiTheme="majorHAnsi" w:eastAsia="Calibri" w:hAnsiTheme="majorHAnsi" w:cs="Arial"/>
        </w:rPr>
      </w:pPr>
    </w:p>
    <w:p w:rsidR="00630325" w:rsidRPr="00C65B7A" w:rsidRDefault="00E62CD1" w:rsidP="000700CE">
      <w:pPr>
        <w:spacing w:after="0" w:line="240" w:lineRule="auto"/>
        <w:jc w:val="both"/>
        <w:rPr>
          <w:rFonts w:asciiTheme="majorHAnsi" w:hAnsiTheme="majorHAnsi" w:cs="Arial"/>
        </w:rPr>
      </w:pPr>
      <w:r w:rsidRPr="00C65B7A">
        <w:rPr>
          <w:rFonts w:asciiTheme="majorHAnsi" w:eastAsia="Calibri" w:hAnsiTheme="majorHAnsi" w:cs="Arial"/>
        </w:rPr>
        <w:t xml:space="preserve">This position provides an annual salary of </w:t>
      </w:r>
      <w:r w:rsidRPr="00C65B7A">
        <w:rPr>
          <w:rFonts w:asciiTheme="majorHAnsi" w:hAnsiTheme="majorHAnsi" w:cs="Arial"/>
          <w:color w:val="FF0000"/>
        </w:rPr>
        <w:t>[INSERT salary]</w:t>
      </w:r>
      <w:r w:rsidRPr="00C65B7A">
        <w:rPr>
          <w:rFonts w:asciiTheme="majorHAnsi" w:eastAsia="Calibri" w:hAnsiTheme="majorHAnsi" w:cs="Arial"/>
        </w:rPr>
        <w:t xml:space="preserve"> based on a 12 month appointment</w:t>
      </w:r>
      <w:r w:rsidR="0080502A" w:rsidRPr="00C65B7A">
        <w:rPr>
          <w:rFonts w:asciiTheme="majorHAnsi" w:eastAsia="Calibri" w:hAnsiTheme="majorHAnsi" w:cs="Arial"/>
        </w:rPr>
        <w:t xml:space="preserve">.  As a Research </w:t>
      </w:r>
      <w:r w:rsidR="00AB4681" w:rsidRPr="00C65B7A">
        <w:rPr>
          <w:rFonts w:asciiTheme="majorHAnsi" w:eastAsia="Calibri" w:hAnsiTheme="majorHAnsi" w:cs="Arial"/>
          <w:color w:val="FF0000"/>
        </w:rPr>
        <w:t>[INSERT rank}</w:t>
      </w:r>
      <w:r w:rsidR="0080502A" w:rsidRPr="00C65B7A">
        <w:rPr>
          <w:rFonts w:asciiTheme="majorHAnsi" w:eastAsia="Calibri" w:hAnsiTheme="majorHAnsi" w:cs="Arial"/>
        </w:rPr>
        <w:t xml:space="preserve"> Professor, your academic base salary will be covered by your grant funding and institutional funds.  Annual adjustments to your compensation will be determined based upon guidelines set forth by West Virginia University, and your annual performance evaluation.  Continued appointment requires sustained performance at a meritorious level and your maintenance of an extramurally funded research program.  You </w:t>
      </w:r>
      <w:r w:rsidRPr="00C65B7A">
        <w:rPr>
          <w:rFonts w:asciiTheme="majorHAnsi" w:eastAsia="Calibri" w:hAnsiTheme="majorHAnsi" w:cs="Arial"/>
        </w:rPr>
        <w:t>a</w:t>
      </w:r>
      <w:r w:rsidR="0080502A" w:rsidRPr="00C65B7A">
        <w:rPr>
          <w:rFonts w:asciiTheme="majorHAnsi" w:eastAsia="Calibri" w:hAnsiTheme="majorHAnsi" w:cs="Arial"/>
        </w:rPr>
        <w:t xml:space="preserve">re also provided the full </w:t>
      </w:r>
      <w:r w:rsidRPr="00C65B7A">
        <w:rPr>
          <w:rFonts w:asciiTheme="majorHAnsi" w:eastAsia="Calibri" w:hAnsiTheme="majorHAnsi" w:cs="Arial"/>
        </w:rPr>
        <w:t xml:space="preserve">benefits </w:t>
      </w:r>
      <w:r w:rsidR="0080502A" w:rsidRPr="00C65B7A">
        <w:rPr>
          <w:rFonts w:asciiTheme="majorHAnsi" w:eastAsia="Calibri" w:hAnsiTheme="majorHAnsi" w:cs="Arial"/>
        </w:rPr>
        <w:t xml:space="preserve">package associated with your faculty position, as </w:t>
      </w:r>
      <w:r w:rsidRPr="00C65B7A">
        <w:rPr>
          <w:rFonts w:asciiTheme="majorHAnsi" w:eastAsia="Calibri" w:hAnsiTheme="majorHAnsi" w:cs="Arial"/>
        </w:rPr>
        <w:t xml:space="preserve">described at: </w:t>
      </w:r>
      <w:hyperlink r:id="rId7" w:history="1">
        <w:r w:rsidRPr="00C65B7A">
          <w:rPr>
            <w:rFonts w:asciiTheme="majorHAnsi" w:eastAsia="Calibri" w:hAnsiTheme="majorHAnsi" w:cs="Arial"/>
            <w:color w:val="0000FF"/>
            <w:u w:val="single"/>
          </w:rPr>
          <w:t>http://benefits.hr.wvu.edu/home/</w:t>
        </w:r>
      </w:hyperlink>
      <w:r w:rsidRPr="00C65B7A">
        <w:rPr>
          <w:rFonts w:asciiTheme="majorHAnsi" w:eastAsia="Calibri" w:hAnsiTheme="majorHAnsi" w:cs="Arial"/>
        </w:rPr>
        <w:t xml:space="preserve">. </w:t>
      </w:r>
      <w:r w:rsidR="0080502A" w:rsidRPr="00C65B7A">
        <w:rPr>
          <w:rFonts w:asciiTheme="majorHAnsi" w:eastAsia="Calibri" w:hAnsiTheme="majorHAnsi" w:cs="Arial"/>
        </w:rPr>
        <w:t xml:space="preserve"> </w:t>
      </w:r>
      <w:r w:rsidR="000F69F0" w:rsidRPr="00C65B7A">
        <w:rPr>
          <w:rFonts w:asciiTheme="majorHAnsi" w:hAnsiTheme="majorHAnsi" w:cs="Arial"/>
        </w:rPr>
        <w:t>In addition to the above salary considerations:</w:t>
      </w:r>
    </w:p>
    <w:p w:rsidR="00E71BD2" w:rsidRPr="00C65B7A" w:rsidRDefault="00E71BD2" w:rsidP="000700CE">
      <w:pPr>
        <w:spacing w:after="0" w:line="240" w:lineRule="auto"/>
        <w:jc w:val="both"/>
        <w:rPr>
          <w:rFonts w:asciiTheme="majorHAnsi" w:hAnsiTheme="majorHAnsi" w:cs="Arial"/>
        </w:rPr>
      </w:pPr>
    </w:p>
    <w:p w:rsidR="00237B49" w:rsidRPr="00C65B7A" w:rsidRDefault="00237B49" w:rsidP="00237B49">
      <w:pPr>
        <w:jc w:val="both"/>
        <w:rPr>
          <w:rFonts w:asciiTheme="majorHAnsi" w:hAnsiTheme="majorHAnsi"/>
        </w:rPr>
      </w:pPr>
      <w:r w:rsidRPr="00C65B7A">
        <w:rPr>
          <w:rFonts w:asciiTheme="majorHAnsi" w:hAnsiTheme="majorHAnsi"/>
        </w:rPr>
        <w:t xml:space="preserve">As a </w:t>
      </w:r>
      <w:r w:rsidRPr="00C65B7A">
        <w:rPr>
          <w:rFonts w:asciiTheme="majorHAnsi" w:hAnsiTheme="majorHAnsi"/>
          <w:color w:val="FF0000"/>
        </w:rPr>
        <w:t xml:space="preserve">[INSERT rank] </w:t>
      </w:r>
      <w:r w:rsidRPr="00C65B7A">
        <w:rPr>
          <w:rFonts w:asciiTheme="majorHAnsi" w:hAnsiTheme="majorHAnsi"/>
        </w:rPr>
        <w:t xml:space="preserve">in the Department of </w:t>
      </w:r>
      <w:r w:rsidRPr="00C65B7A">
        <w:rPr>
          <w:rFonts w:asciiTheme="majorHAnsi" w:hAnsiTheme="majorHAnsi"/>
          <w:color w:val="FF0000"/>
        </w:rPr>
        <w:t>[INSERT department]</w:t>
      </w:r>
      <w:r w:rsidRPr="00C65B7A">
        <w:rPr>
          <w:rFonts w:asciiTheme="majorHAnsi" w:hAnsiTheme="majorHAnsi"/>
        </w:rPr>
        <w:t xml:space="preserve">, you will accrue annual leave at a rate of two (2) days per month. Unused annual leave time may be carried forward from year to year, provided that you may accrue no more than twenty-four (24) days of annual leave at any given time. Sick leave will accrue at a rate of one and a half (1.5) days per month. Currently, there is no limit on the number of sick leave days you may accrue. All accrual rates indicated above are based on a full time assignment. Accrual rates for assignments less than full time are pro-rated in proportion with the FTE. </w:t>
      </w:r>
    </w:p>
    <w:p w:rsidR="00E71BD2" w:rsidRPr="00C65B7A" w:rsidRDefault="00E71BD2" w:rsidP="000700CE">
      <w:pPr>
        <w:pStyle w:val="NormalWeb"/>
        <w:shd w:val="clear" w:color="auto" w:fill="FFFFFF"/>
        <w:spacing w:beforeLines="0" w:afterLines="0"/>
        <w:jc w:val="both"/>
        <w:rPr>
          <w:rFonts w:asciiTheme="majorHAnsi" w:eastAsia="Calibri" w:hAnsiTheme="majorHAnsi" w:cs="Arial"/>
          <w:sz w:val="22"/>
          <w:szCs w:val="22"/>
        </w:rPr>
      </w:pPr>
      <w:r w:rsidRPr="00C65B7A">
        <w:rPr>
          <w:rFonts w:asciiTheme="majorHAnsi" w:eastAsia="Calibri" w:hAnsiTheme="majorHAnsi" w:cs="Arial"/>
          <w:sz w:val="22"/>
          <w:szCs w:val="22"/>
        </w:rPr>
        <w:t> As part of your recruitment to WVU, the WVU-HSC agrees to the following start-up package:</w:t>
      </w:r>
    </w:p>
    <w:p w:rsidR="00E71BD2" w:rsidRPr="00C65B7A" w:rsidRDefault="00E71BD2" w:rsidP="000700CE">
      <w:pPr>
        <w:pStyle w:val="xmsonormal"/>
        <w:shd w:val="clear" w:color="auto" w:fill="FFFFFF"/>
        <w:autoSpaceDE w:val="0"/>
        <w:autoSpaceDN w:val="0"/>
        <w:spacing w:beforeLines="0" w:afterLines="0"/>
        <w:ind w:left="720"/>
        <w:jc w:val="both"/>
        <w:rPr>
          <w:rFonts w:asciiTheme="majorHAnsi" w:eastAsia="Calibri" w:hAnsiTheme="majorHAnsi" w:cs="Arial"/>
          <w:sz w:val="22"/>
          <w:szCs w:val="22"/>
        </w:rPr>
      </w:pPr>
      <w:r w:rsidRPr="00C65B7A">
        <w:rPr>
          <w:rFonts w:asciiTheme="majorHAnsi" w:eastAsia="Calibri" w:hAnsiTheme="majorHAnsi" w:cs="Arial"/>
          <w:sz w:val="22"/>
          <w:szCs w:val="22"/>
        </w:rPr>
        <w:t xml:space="preserve">Laboratory Start up — </w:t>
      </w:r>
      <w:r w:rsidRPr="00C65B7A">
        <w:rPr>
          <w:rFonts w:asciiTheme="majorHAnsi" w:eastAsia="Calibri" w:hAnsiTheme="majorHAnsi" w:cs="Arial"/>
          <w:color w:val="FF0000"/>
          <w:sz w:val="22"/>
          <w:szCs w:val="22"/>
        </w:rPr>
        <w:t xml:space="preserve">$[INSERT </w:t>
      </w:r>
      <w:r w:rsidR="00AC6963" w:rsidRPr="00C65B7A">
        <w:rPr>
          <w:rFonts w:asciiTheme="majorHAnsi" w:eastAsia="Calibri" w:hAnsiTheme="majorHAnsi" w:cs="Arial"/>
          <w:color w:val="FF0000"/>
          <w:sz w:val="22"/>
          <w:szCs w:val="22"/>
        </w:rPr>
        <w:t>amount</w:t>
      </w:r>
      <w:r w:rsidRPr="00C65B7A">
        <w:rPr>
          <w:rFonts w:asciiTheme="majorHAnsi" w:eastAsia="Calibri" w:hAnsiTheme="majorHAnsi" w:cs="Arial"/>
          <w:color w:val="FF0000"/>
          <w:sz w:val="22"/>
          <w:szCs w:val="22"/>
        </w:rPr>
        <w:t>]</w:t>
      </w:r>
      <w:r w:rsidRPr="00C65B7A">
        <w:rPr>
          <w:rFonts w:asciiTheme="majorHAnsi" w:eastAsia="Calibri" w:hAnsiTheme="majorHAnsi" w:cs="Arial"/>
          <w:sz w:val="22"/>
          <w:szCs w:val="22"/>
        </w:rPr>
        <w:t xml:space="preserve"> will be provided, and it is anticipated you will expend these funds over three years. These funds should be used to support purchase of laboratory equipment, lab personnel (such as post docs, students, and technicians), and other expenses to help support your lab infrastructure.</w:t>
      </w:r>
    </w:p>
    <w:p w:rsidR="00E71BD2" w:rsidRPr="00C65B7A" w:rsidRDefault="00E71BD2" w:rsidP="000700CE">
      <w:pPr>
        <w:pStyle w:val="xmsonormal"/>
        <w:shd w:val="clear" w:color="auto" w:fill="FFFFFF"/>
        <w:spacing w:beforeLines="0" w:afterLines="0"/>
        <w:ind w:firstLine="720"/>
        <w:jc w:val="both"/>
        <w:rPr>
          <w:rFonts w:asciiTheme="majorHAnsi" w:eastAsia="Calibri" w:hAnsiTheme="majorHAnsi" w:cs="Arial"/>
          <w:sz w:val="22"/>
          <w:szCs w:val="22"/>
        </w:rPr>
      </w:pPr>
      <w:r w:rsidRPr="00C65B7A">
        <w:rPr>
          <w:rFonts w:asciiTheme="majorHAnsi" w:eastAsia="Calibri" w:hAnsiTheme="majorHAnsi" w:cs="Arial"/>
          <w:sz w:val="22"/>
          <w:szCs w:val="22"/>
        </w:rPr>
        <w:t xml:space="preserve">Lab and Office Space – appropriate laboratory and office space will be provided. </w:t>
      </w:r>
    </w:p>
    <w:p w:rsidR="00E71BD2" w:rsidRPr="00C65B7A" w:rsidRDefault="00E71BD2" w:rsidP="000700CE">
      <w:pPr>
        <w:pStyle w:val="NormalWeb"/>
        <w:shd w:val="clear" w:color="auto" w:fill="FFFFFF"/>
        <w:spacing w:beforeLines="0" w:afterLines="0"/>
        <w:jc w:val="both"/>
        <w:rPr>
          <w:rFonts w:asciiTheme="majorHAnsi" w:eastAsia="Calibri" w:hAnsiTheme="majorHAnsi" w:cs="Arial"/>
          <w:sz w:val="22"/>
          <w:szCs w:val="22"/>
        </w:rPr>
      </w:pPr>
      <w:r w:rsidRPr="00C65B7A">
        <w:rPr>
          <w:rFonts w:asciiTheme="majorHAnsi" w:eastAsia="Calibri" w:hAnsiTheme="majorHAnsi" w:cs="Arial"/>
          <w:sz w:val="22"/>
          <w:szCs w:val="22"/>
        </w:rPr>
        <w:t xml:space="preserve">The above commitments are provided with the understanding that you will transfer your existing funding, where possible, to the WVU School of Medicine and reestablish your research program on our campus. Of course, we will assist you in the grant transfer process. We will also provide space in our animal facility to support your research. Our Office of Laboratory Animal Resources (OLAR), led by </w:t>
      </w:r>
      <w:r w:rsidR="00856E5B" w:rsidRPr="00C65B7A">
        <w:rPr>
          <w:rFonts w:asciiTheme="majorHAnsi" w:eastAsia="Calibri" w:hAnsiTheme="majorHAnsi" w:cs="Arial"/>
          <w:color w:val="FF0000"/>
          <w:sz w:val="22"/>
          <w:szCs w:val="22"/>
        </w:rPr>
        <w:t>insert name</w:t>
      </w:r>
      <w:r w:rsidRPr="00C65B7A">
        <w:rPr>
          <w:rFonts w:asciiTheme="majorHAnsi" w:eastAsia="Calibri" w:hAnsiTheme="majorHAnsi" w:cs="Arial"/>
          <w:sz w:val="22"/>
          <w:szCs w:val="22"/>
        </w:rPr>
        <w:t>, DVM, PhD., will work with you in meeting your animal space needs.</w:t>
      </w:r>
    </w:p>
    <w:p w:rsidR="00E71BD2" w:rsidRPr="00C65B7A" w:rsidRDefault="00E71BD2" w:rsidP="000700CE">
      <w:pPr>
        <w:pStyle w:val="xmsobodytext"/>
        <w:shd w:val="clear" w:color="auto" w:fill="FFFFFF"/>
        <w:autoSpaceDE w:val="0"/>
        <w:autoSpaceDN w:val="0"/>
        <w:spacing w:beforeLines="0" w:afterLines="0"/>
        <w:ind w:right="835"/>
        <w:jc w:val="both"/>
        <w:rPr>
          <w:rFonts w:asciiTheme="majorHAnsi" w:eastAsia="Calibri" w:hAnsiTheme="majorHAnsi" w:cs="Arial"/>
          <w:sz w:val="22"/>
          <w:szCs w:val="22"/>
        </w:rPr>
      </w:pPr>
      <w:r w:rsidRPr="00C65B7A">
        <w:rPr>
          <w:rFonts w:asciiTheme="majorHAnsi" w:eastAsia="Calibri" w:hAnsiTheme="majorHAnsi" w:cs="Arial"/>
          <w:sz w:val="22"/>
          <w:szCs w:val="22"/>
        </w:rPr>
        <w:t xml:space="preserve">As a faculty member you will report to </w:t>
      </w:r>
      <w:r w:rsidRPr="00C65B7A">
        <w:rPr>
          <w:rFonts w:asciiTheme="majorHAnsi" w:eastAsia="Calibri" w:hAnsiTheme="majorHAnsi" w:cs="Arial"/>
          <w:color w:val="FF0000"/>
          <w:sz w:val="22"/>
          <w:szCs w:val="22"/>
        </w:rPr>
        <w:t>[INSERT C</w:t>
      </w:r>
      <w:r w:rsidR="00AC6963" w:rsidRPr="00C65B7A">
        <w:rPr>
          <w:rFonts w:asciiTheme="majorHAnsi" w:eastAsia="Calibri" w:hAnsiTheme="majorHAnsi" w:cs="Arial"/>
          <w:color w:val="FF0000"/>
          <w:sz w:val="22"/>
          <w:szCs w:val="22"/>
        </w:rPr>
        <w:t>hairperson and department name].</w:t>
      </w:r>
    </w:p>
    <w:p w:rsidR="00E71BD2" w:rsidRPr="00C65B7A" w:rsidRDefault="00E71BD2" w:rsidP="000700CE">
      <w:pPr>
        <w:pStyle w:val="xmsobodytext"/>
        <w:shd w:val="clear" w:color="auto" w:fill="FFFFFF"/>
        <w:autoSpaceDE w:val="0"/>
        <w:autoSpaceDN w:val="0"/>
        <w:spacing w:beforeLines="0" w:afterLines="0"/>
        <w:ind w:left="360" w:right="835" w:hanging="360"/>
        <w:jc w:val="both"/>
        <w:rPr>
          <w:rFonts w:asciiTheme="majorHAnsi" w:eastAsia="Calibri" w:hAnsiTheme="majorHAnsi" w:cs="Arial"/>
          <w:sz w:val="22"/>
          <w:szCs w:val="22"/>
        </w:rPr>
      </w:pPr>
      <w:r w:rsidRPr="00C65B7A">
        <w:rPr>
          <w:rFonts w:asciiTheme="majorHAnsi" w:eastAsia="Calibri" w:hAnsiTheme="majorHAnsi" w:cs="Arial"/>
          <w:sz w:val="22"/>
          <w:szCs w:val="22"/>
        </w:rPr>
        <w:lastRenderedPageBreak/>
        <w:t xml:space="preserve">1)   You are expected to develop as an independent investigator.  To that end, it is expected that you will apply for extramural funding to support your developing research program, a K award/R21/Foundation equivalent, over the initial 18 months after relocation to WVU.  </w:t>
      </w:r>
    </w:p>
    <w:p w:rsidR="00AC6963" w:rsidRPr="00C65B7A" w:rsidRDefault="00E71BD2" w:rsidP="000700CE">
      <w:pPr>
        <w:pStyle w:val="xmsobodytext"/>
        <w:shd w:val="clear" w:color="auto" w:fill="FFFFFF"/>
        <w:autoSpaceDE w:val="0"/>
        <w:autoSpaceDN w:val="0"/>
        <w:spacing w:beforeLines="0" w:afterLines="0"/>
        <w:ind w:left="360" w:right="835" w:hanging="360"/>
        <w:jc w:val="both"/>
        <w:rPr>
          <w:rFonts w:asciiTheme="majorHAnsi" w:eastAsia="Calibri" w:hAnsiTheme="majorHAnsi" w:cs="Arial"/>
          <w:sz w:val="22"/>
          <w:szCs w:val="22"/>
        </w:rPr>
      </w:pPr>
      <w:r w:rsidRPr="00C65B7A">
        <w:rPr>
          <w:rFonts w:asciiTheme="majorHAnsi" w:eastAsia="Calibri" w:hAnsiTheme="majorHAnsi" w:cs="Arial"/>
          <w:sz w:val="22"/>
          <w:szCs w:val="22"/>
        </w:rPr>
        <w:t>2)   We have built a strong sense of community in the Department and you and your lab members are expected to participate in events that are central to the development of a vigorous research environment in the Department, e.g.</w:t>
      </w:r>
      <w:r w:rsidR="00630325" w:rsidRPr="00C65B7A">
        <w:rPr>
          <w:rFonts w:asciiTheme="majorHAnsi" w:eastAsia="Calibri" w:hAnsiTheme="majorHAnsi" w:cs="Arial"/>
          <w:sz w:val="22"/>
          <w:szCs w:val="22"/>
        </w:rPr>
        <w:t>,</w:t>
      </w:r>
      <w:r w:rsidRPr="00C65B7A">
        <w:rPr>
          <w:rFonts w:asciiTheme="majorHAnsi" w:eastAsia="Calibri" w:hAnsiTheme="majorHAnsi" w:cs="Arial"/>
          <w:sz w:val="22"/>
          <w:szCs w:val="22"/>
        </w:rPr>
        <w:t xml:space="preserve"> seminars and research forum. </w:t>
      </w:r>
    </w:p>
    <w:p w:rsidR="00E71BD2" w:rsidRPr="00C65B7A" w:rsidRDefault="00E71BD2" w:rsidP="000700CE">
      <w:pPr>
        <w:pStyle w:val="xmsobodytext"/>
        <w:shd w:val="clear" w:color="auto" w:fill="FFFFFF"/>
        <w:autoSpaceDE w:val="0"/>
        <w:autoSpaceDN w:val="0"/>
        <w:spacing w:beforeLines="0" w:afterLines="0"/>
        <w:ind w:left="360" w:right="835" w:hanging="360"/>
        <w:jc w:val="both"/>
        <w:rPr>
          <w:rFonts w:asciiTheme="majorHAnsi" w:eastAsia="Calibri" w:hAnsiTheme="majorHAnsi" w:cs="Arial"/>
          <w:sz w:val="22"/>
          <w:szCs w:val="22"/>
        </w:rPr>
      </w:pPr>
      <w:r w:rsidRPr="00C65B7A">
        <w:rPr>
          <w:rFonts w:asciiTheme="majorHAnsi" w:eastAsia="Calibri" w:hAnsiTheme="majorHAnsi" w:cs="Arial"/>
          <w:sz w:val="22"/>
          <w:szCs w:val="22"/>
        </w:rPr>
        <w:t xml:space="preserve">3)   In addition to your research program requirements, you are expected to participate in the teaching mission of the Department.  This mission includes </w:t>
      </w:r>
      <w:r w:rsidRPr="00C65B7A">
        <w:rPr>
          <w:rFonts w:asciiTheme="majorHAnsi" w:eastAsia="Calibri" w:hAnsiTheme="majorHAnsi" w:cs="Arial"/>
          <w:color w:val="FF0000"/>
          <w:sz w:val="22"/>
          <w:szCs w:val="22"/>
        </w:rPr>
        <w:t>[</w:t>
      </w:r>
      <w:r w:rsidR="00837E8F" w:rsidRPr="00C65B7A">
        <w:rPr>
          <w:rFonts w:asciiTheme="majorHAnsi" w:eastAsia="Calibri" w:hAnsiTheme="majorHAnsi" w:cs="Arial"/>
          <w:color w:val="FF0000"/>
          <w:sz w:val="22"/>
          <w:szCs w:val="22"/>
        </w:rPr>
        <w:t xml:space="preserve">INSERT </w:t>
      </w:r>
      <w:r w:rsidR="00AC6963" w:rsidRPr="00C65B7A">
        <w:rPr>
          <w:rFonts w:asciiTheme="majorHAnsi" w:eastAsia="Calibri" w:hAnsiTheme="majorHAnsi" w:cs="Arial"/>
          <w:color w:val="FF0000"/>
          <w:sz w:val="22"/>
          <w:szCs w:val="22"/>
        </w:rPr>
        <w:t>teaching obligations</w:t>
      </w:r>
      <w:r w:rsidRPr="00C65B7A">
        <w:rPr>
          <w:rFonts w:asciiTheme="majorHAnsi" w:eastAsia="Calibri" w:hAnsiTheme="majorHAnsi" w:cs="Arial"/>
          <w:color w:val="FF0000"/>
          <w:sz w:val="22"/>
          <w:szCs w:val="22"/>
        </w:rPr>
        <w:t>]</w:t>
      </w:r>
      <w:r w:rsidRPr="00C65B7A">
        <w:rPr>
          <w:rFonts w:asciiTheme="majorHAnsi" w:eastAsia="Calibri" w:hAnsiTheme="majorHAnsi" w:cs="Arial"/>
          <w:sz w:val="22"/>
          <w:szCs w:val="22"/>
        </w:rPr>
        <w:t xml:space="preserve"> and graduate courses.  You are expected to participate minimally in the teaching mission during your first two years to allow you to set up your lab and establish your research program at WVU.  After this time you can expect an increasing teaching load.  As a Research </w:t>
      </w:r>
      <w:r w:rsidR="00AB4681" w:rsidRPr="00C65B7A">
        <w:rPr>
          <w:rFonts w:asciiTheme="majorHAnsi" w:eastAsia="Calibri" w:hAnsiTheme="majorHAnsi" w:cs="Arial"/>
          <w:color w:val="FF0000"/>
          <w:sz w:val="22"/>
          <w:szCs w:val="22"/>
        </w:rPr>
        <w:t>[INSERT rank]</w:t>
      </w:r>
      <w:r w:rsidRPr="00C65B7A">
        <w:rPr>
          <w:rFonts w:asciiTheme="majorHAnsi" w:eastAsia="Calibri" w:hAnsiTheme="majorHAnsi" w:cs="Arial"/>
          <w:sz w:val="22"/>
          <w:szCs w:val="22"/>
        </w:rPr>
        <w:t xml:space="preserve"> Professor, your primary assignment is in the research mission and your teaching assignment will reflect this emphasis.  The topic and number of lectures may change to accommodate the needs of the department and this will be subject to assignment by the Departmental Chair.  As with all faculty, teaching assignments are at the discretion of the </w:t>
      </w:r>
      <w:r w:rsidR="00856E5B" w:rsidRPr="00C65B7A">
        <w:rPr>
          <w:rFonts w:asciiTheme="majorHAnsi" w:eastAsia="Calibri" w:hAnsiTheme="majorHAnsi" w:cs="Arial"/>
          <w:sz w:val="22"/>
          <w:szCs w:val="22"/>
        </w:rPr>
        <w:t>Department C</w:t>
      </w:r>
      <w:r w:rsidRPr="00C65B7A">
        <w:rPr>
          <w:rFonts w:asciiTheme="majorHAnsi" w:eastAsia="Calibri" w:hAnsiTheme="majorHAnsi" w:cs="Arial"/>
          <w:sz w:val="22"/>
          <w:szCs w:val="22"/>
        </w:rPr>
        <w:t>hair.</w:t>
      </w:r>
    </w:p>
    <w:p w:rsidR="00E71BD2" w:rsidRPr="00C65B7A" w:rsidRDefault="00E71BD2" w:rsidP="000700CE">
      <w:pPr>
        <w:pStyle w:val="xmsobodytext"/>
        <w:shd w:val="clear" w:color="auto" w:fill="FFFFFF"/>
        <w:autoSpaceDE w:val="0"/>
        <w:autoSpaceDN w:val="0"/>
        <w:spacing w:beforeLines="0" w:afterLines="0"/>
        <w:ind w:left="360" w:right="835" w:hanging="360"/>
        <w:jc w:val="both"/>
        <w:rPr>
          <w:rFonts w:asciiTheme="majorHAnsi" w:eastAsia="Calibri" w:hAnsiTheme="majorHAnsi" w:cs="Arial"/>
          <w:sz w:val="22"/>
          <w:szCs w:val="22"/>
        </w:rPr>
      </w:pPr>
      <w:r w:rsidRPr="00C65B7A">
        <w:rPr>
          <w:rFonts w:asciiTheme="majorHAnsi" w:eastAsia="Calibri" w:hAnsiTheme="majorHAnsi" w:cs="Arial"/>
          <w:sz w:val="22"/>
          <w:szCs w:val="22"/>
        </w:rPr>
        <w:t>4)   You are expected to participate in the service mission commensurate with your rank.  Committee service related to the CTSI (see below) counts towards this mission.  As a Research Assistant Professor, your primary assignment is in the research mission and your service assignment will reflect this emphasis.</w:t>
      </w:r>
    </w:p>
    <w:p w:rsidR="00630325" w:rsidRPr="00C65B7A" w:rsidRDefault="00E71BD2" w:rsidP="000700CE">
      <w:pPr>
        <w:pStyle w:val="xmsonormal"/>
        <w:shd w:val="clear" w:color="auto" w:fill="FFFFFF"/>
        <w:autoSpaceDE w:val="0"/>
        <w:autoSpaceDN w:val="0"/>
        <w:spacing w:beforeLines="0" w:afterLines="0"/>
        <w:jc w:val="both"/>
        <w:rPr>
          <w:rFonts w:asciiTheme="majorHAnsi" w:eastAsia="Calibri" w:hAnsiTheme="majorHAnsi" w:cs="Arial"/>
          <w:sz w:val="22"/>
          <w:szCs w:val="22"/>
        </w:rPr>
      </w:pPr>
      <w:r w:rsidRPr="00C65B7A">
        <w:rPr>
          <w:rFonts w:asciiTheme="majorHAnsi" w:eastAsia="Calibri" w:hAnsiTheme="majorHAnsi" w:cs="Arial"/>
          <w:sz w:val="22"/>
          <w:szCs w:val="22"/>
        </w:rPr>
        <w:t xml:space="preserve">Please make arrangements to contact the HSC Vice President’s office of Research and Graduate Education immediately upon your arrival to arrange for the </w:t>
      </w:r>
      <w:r w:rsidR="00630325" w:rsidRPr="00C65B7A">
        <w:rPr>
          <w:rFonts w:asciiTheme="majorHAnsi" w:eastAsia="Calibri" w:hAnsiTheme="majorHAnsi" w:cs="Arial"/>
          <w:sz w:val="22"/>
          <w:szCs w:val="22"/>
        </w:rPr>
        <w:t xml:space="preserve">transfer of any research grants, as appropriate. </w:t>
      </w:r>
    </w:p>
    <w:p w:rsidR="00AC6963" w:rsidRPr="00C65B7A" w:rsidRDefault="00AC6963" w:rsidP="000700CE">
      <w:pPr>
        <w:pStyle w:val="xmsonormal"/>
        <w:shd w:val="clear" w:color="auto" w:fill="FFFFFF"/>
        <w:autoSpaceDE w:val="0"/>
        <w:autoSpaceDN w:val="0"/>
        <w:spacing w:beforeLines="0" w:afterLines="0"/>
        <w:jc w:val="both"/>
        <w:rPr>
          <w:rFonts w:asciiTheme="majorHAnsi" w:eastAsia="Calibri" w:hAnsiTheme="majorHAnsi" w:cs="Arial"/>
          <w:sz w:val="22"/>
          <w:szCs w:val="22"/>
        </w:rPr>
      </w:pPr>
      <w:r w:rsidRPr="00C65B7A">
        <w:rPr>
          <w:rFonts w:asciiTheme="majorHAnsi" w:eastAsia="Calibri" w:hAnsiTheme="majorHAnsi" w:cs="Arial"/>
          <w:sz w:val="22"/>
          <w:szCs w:val="22"/>
        </w:rPr>
        <w:t xml:space="preserve"> Additional Requirements </w:t>
      </w:r>
    </w:p>
    <w:p w:rsidR="00413C17" w:rsidRPr="00C65B7A" w:rsidRDefault="00AC6963" w:rsidP="000700CE">
      <w:pPr>
        <w:pStyle w:val="xmsonormal"/>
        <w:shd w:val="clear" w:color="auto" w:fill="FFFFFF"/>
        <w:autoSpaceDE w:val="0"/>
        <w:autoSpaceDN w:val="0"/>
        <w:spacing w:beforeLines="0" w:afterLines="0"/>
        <w:jc w:val="both"/>
        <w:rPr>
          <w:rFonts w:asciiTheme="majorHAnsi" w:eastAsia="Calibri" w:hAnsiTheme="majorHAnsi" w:cs="Arial"/>
          <w:sz w:val="22"/>
          <w:szCs w:val="22"/>
        </w:rPr>
      </w:pPr>
      <w:r w:rsidRPr="00C65B7A">
        <w:rPr>
          <w:rFonts w:asciiTheme="majorHAnsi" w:eastAsia="Calibri" w:hAnsiTheme="majorHAnsi" w:cs="Arial"/>
          <w:color w:val="FF0000"/>
          <w:sz w:val="22"/>
          <w:szCs w:val="22"/>
        </w:rPr>
        <w:t>[INSERT if faculty member will be a member of the WVCSTI]</w:t>
      </w:r>
      <w:r w:rsidRPr="00C65B7A">
        <w:rPr>
          <w:rFonts w:asciiTheme="majorHAnsi" w:eastAsia="Calibri" w:hAnsiTheme="majorHAnsi" w:cs="Arial"/>
          <w:sz w:val="22"/>
          <w:szCs w:val="22"/>
        </w:rPr>
        <w:t xml:space="preserve"> </w:t>
      </w:r>
    </w:p>
    <w:p w:rsidR="00413C17" w:rsidRPr="00C65B7A" w:rsidRDefault="00413C17" w:rsidP="000700CE">
      <w:pPr>
        <w:pStyle w:val="xmsonormal"/>
        <w:shd w:val="clear" w:color="auto" w:fill="FFFFFF"/>
        <w:autoSpaceDE w:val="0"/>
        <w:autoSpaceDN w:val="0"/>
        <w:spacing w:beforeLines="0" w:afterLines="0"/>
        <w:jc w:val="both"/>
        <w:rPr>
          <w:rFonts w:asciiTheme="majorHAnsi" w:eastAsia="Calibri" w:hAnsiTheme="majorHAnsi" w:cs="Arial"/>
          <w:sz w:val="22"/>
          <w:szCs w:val="22"/>
        </w:rPr>
      </w:pPr>
      <w:r w:rsidRPr="00C65B7A">
        <w:rPr>
          <w:rFonts w:asciiTheme="majorHAnsi" w:eastAsia="Calibri" w:hAnsiTheme="majorHAnsi" w:cs="Arial"/>
          <w:sz w:val="22"/>
          <w:szCs w:val="22"/>
        </w:rPr>
        <w:t xml:space="preserve">It is our expectation that you will apply to become a member of the WV CSTI.  See the following: </w:t>
      </w:r>
      <w:hyperlink r:id="rId8" w:history="1">
        <w:r w:rsidRPr="00C65B7A">
          <w:rPr>
            <w:rStyle w:val="Hyperlink"/>
            <w:rFonts w:asciiTheme="majorHAnsi" w:eastAsia="Calibri" w:hAnsiTheme="majorHAnsi" w:cs="Arial"/>
            <w:sz w:val="22"/>
            <w:szCs w:val="22"/>
          </w:rPr>
          <w:t>http://www.wvctsi.org/membership</w:t>
        </w:r>
      </w:hyperlink>
      <w:r w:rsidRPr="00C65B7A">
        <w:rPr>
          <w:rFonts w:asciiTheme="majorHAnsi" w:eastAsia="Calibri" w:hAnsiTheme="majorHAnsi" w:cs="Arial"/>
          <w:sz w:val="22"/>
          <w:szCs w:val="22"/>
        </w:rPr>
        <w:t xml:space="preserve"> for instructions on how to apply to the WV CTSI. Other WVCTSI requirements include: </w:t>
      </w:r>
    </w:p>
    <w:p w:rsidR="00413C17" w:rsidRPr="00C65B7A" w:rsidRDefault="00413C17" w:rsidP="000700CE">
      <w:pPr>
        <w:pStyle w:val="xmsonormal"/>
        <w:shd w:val="clear" w:color="auto" w:fill="FFFFFF"/>
        <w:autoSpaceDE w:val="0"/>
        <w:autoSpaceDN w:val="0"/>
        <w:spacing w:beforeLines="0" w:afterLines="0"/>
        <w:jc w:val="both"/>
        <w:rPr>
          <w:rFonts w:asciiTheme="majorHAnsi" w:eastAsia="Calibri" w:hAnsiTheme="majorHAnsi" w:cs="Arial"/>
          <w:sz w:val="22"/>
          <w:szCs w:val="22"/>
        </w:rPr>
      </w:pPr>
      <w:r w:rsidRPr="00C65B7A">
        <w:rPr>
          <w:rFonts w:asciiTheme="majorHAnsi" w:eastAsia="Calibri" w:hAnsiTheme="majorHAnsi" w:cs="Arial"/>
          <w:sz w:val="22"/>
          <w:szCs w:val="22"/>
        </w:rPr>
        <w:t xml:space="preserve">1) Follow the WVCTSI Acknowledgement Policy available at: </w:t>
      </w:r>
      <w:hyperlink r:id="rId9" w:history="1">
        <w:r w:rsidRPr="00C65B7A">
          <w:rPr>
            <w:rStyle w:val="Hyperlink"/>
            <w:rFonts w:asciiTheme="majorHAnsi" w:eastAsia="Calibri" w:hAnsiTheme="majorHAnsi" w:cs="Arial"/>
            <w:sz w:val="22"/>
            <w:szCs w:val="22"/>
          </w:rPr>
          <w:t>http://www.wvctsi.org/membership/citing-wvctsi/</w:t>
        </w:r>
      </w:hyperlink>
      <w:r w:rsidRPr="00C65B7A">
        <w:rPr>
          <w:rFonts w:asciiTheme="majorHAnsi" w:eastAsia="Calibri" w:hAnsiTheme="majorHAnsi" w:cs="Arial"/>
          <w:sz w:val="22"/>
          <w:szCs w:val="22"/>
        </w:rPr>
        <w:t xml:space="preserve">  Please notify Stephanie Ballard-Conrad, Communications Coordinator of the WVCTSI, prior to issuing press releases or other public advertisements concerning the outcome of your studies.  </w:t>
      </w:r>
    </w:p>
    <w:p w:rsidR="00413C17" w:rsidRPr="00C65B7A" w:rsidRDefault="00413C17" w:rsidP="000700CE">
      <w:pPr>
        <w:pStyle w:val="xmsonormal"/>
        <w:shd w:val="clear" w:color="auto" w:fill="FFFFFF"/>
        <w:autoSpaceDE w:val="0"/>
        <w:autoSpaceDN w:val="0"/>
        <w:spacing w:beforeLines="0" w:afterLines="0"/>
        <w:jc w:val="both"/>
        <w:rPr>
          <w:rFonts w:asciiTheme="majorHAnsi" w:eastAsia="Calibri" w:hAnsiTheme="majorHAnsi" w:cs="Arial"/>
          <w:sz w:val="22"/>
          <w:szCs w:val="22"/>
        </w:rPr>
      </w:pPr>
      <w:r w:rsidRPr="00C65B7A">
        <w:rPr>
          <w:rFonts w:asciiTheme="majorHAnsi" w:eastAsia="Calibri" w:hAnsiTheme="majorHAnsi" w:cs="Arial"/>
          <w:sz w:val="22"/>
          <w:szCs w:val="22"/>
        </w:rPr>
        <w:t xml:space="preserve">2) Promote objectivity in research by establishing standards that provide a reasonable expectation that the design, conduct, and reporting of research funded under NIH awards will be free from bias resulting from an Investigator’s Financial Conflict of Interest (FCOI); in accordance with 42 CFR Part 50 Subpart F. Grantees must be in compliance with all aspects of the 2011 revised regulation. Consult the NIH website http://grants.nih.gov/grants/policy/coi for a link to the regulation and additional important information. </w:t>
      </w:r>
    </w:p>
    <w:p w:rsidR="00413C17" w:rsidRPr="00C65B7A" w:rsidRDefault="00413C17" w:rsidP="000700CE">
      <w:pPr>
        <w:pStyle w:val="xmsonormal"/>
        <w:shd w:val="clear" w:color="auto" w:fill="FFFFFF"/>
        <w:autoSpaceDE w:val="0"/>
        <w:autoSpaceDN w:val="0"/>
        <w:spacing w:beforeLines="0" w:afterLines="0"/>
        <w:jc w:val="both"/>
        <w:rPr>
          <w:rFonts w:asciiTheme="majorHAnsi" w:eastAsia="Calibri" w:hAnsiTheme="majorHAnsi" w:cs="Arial"/>
          <w:sz w:val="22"/>
          <w:szCs w:val="22"/>
        </w:rPr>
      </w:pPr>
      <w:r w:rsidRPr="00C65B7A">
        <w:rPr>
          <w:rFonts w:asciiTheme="majorHAnsi" w:eastAsia="Calibri" w:hAnsiTheme="majorHAnsi" w:cs="Arial"/>
          <w:sz w:val="22"/>
          <w:szCs w:val="22"/>
        </w:rPr>
        <w:t>3) Complete a financial disclosure (DOIR) form at</w:t>
      </w:r>
    </w:p>
    <w:p w:rsidR="00413C17" w:rsidRPr="00C65B7A" w:rsidRDefault="00C65B7A" w:rsidP="000700CE">
      <w:pPr>
        <w:pStyle w:val="xmsonormal"/>
        <w:shd w:val="clear" w:color="auto" w:fill="FFFFFF"/>
        <w:autoSpaceDE w:val="0"/>
        <w:autoSpaceDN w:val="0"/>
        <w:spacing w:beforeLines="0" w:afterLines="0"/>
        <w:jc w:val="both"/>
        <w:rPr>
          <w:rFonts w:asciiTheme="majorHAnsi" w:eastAsia="Calibri" w:hAnsiTheme="majorHAnsi" w:cs="Arial"/>
          <w:sz w:val="22"/>
          <w:szCs w:val="22"/>
        </w:rPr>
      </w:pPr>
      <w:hyperlink r:id="rId10" w:history="1">
        <w:r w:rsidR="00413C17" w:rsidRPr="00C65B7A">
          <w:rPr>
            <w:rStyle w:val="Hyperlink"/>
            <w:rFonts w:asciiTheme="majorHAnsi" w:eastAsia="Calibri" w:hAnsiTheme="majorHAnsi" w:cs="Arial"/>
            <w:sz w:val="22"/>
            <w:szCs w:val="22"/>
          </w:rPr>
          <w:t>http://oric.research.wvu.edu/services/conflict-of-interest/forms/disclosure-of-interest-in-research-doir-form-wvu-investigator</w:t>
        </w:r>
      </w:hyperlink>
      <w:r w:rsidR="00413C17" w:rsidRPr="00C65B7A">
        <w:rPr>
          <w:rFonts w:asciiTheme="majorHAnsi" w:eastAsia="Calibri" w:hAnsiTheme="majorHAnsi" w:cs="Arial"/>
          <w:sz w:val="22"/>
          <w:szCs w:val="22"/>
        </w:rPr>
        <w:t xml:space="preserve"> </w:t>
      </w:r>
    </w:p>
    <w:p w:rsidR="00413C17" w:rsidRPr="00C65B7A" w:rsidRDefault="00413C17" w:rsidP="000700CE">
      <w:pPr>
        <w:pStyle w:val="xmsonormal"/>
        <w:shd w:val="clear" w:color="auto" w:fill="FFFFFF"/>
        <w:autoSpaceDE w:val="0"/>
        <w:autoSpaceDN w:val="0"/>
        <w:spacing w:beforeLines="0" w:afterLines="0"/>
        <w:jc w:val="both"/>
        <w:rPr>
          <w:rFonts w:asciiTheme="majorHAnsi" w:eastAsia="Calibri" w:hAnsiTheme="majorHAnsi" w:cs="Arial"/>
          <w:sz w:val="22"/>
          <w:szCs w:val="22"/>
        </w:rPr>
      </w:pPr>
      <w:r w:rsidRPr="00C65B7A">
        <w:rPr>
          <w:rFonts w:asciiTheme="majorHAnsi" w:eastAsia="Calibri" w:hAnsiTheme="majorHAnsi" w:cs="Arial"/>
          <w:sz w:val="22"/>
          <w:szCs w:val="22"/>
        </w:rPr>
        <w:t xml:space="preserve">4) Serve on various WVCTSI committees including but not limited to mentoring, pilot proposal review, and the clinical trial working group. </w:t>
      </w:r>
    </w:p>
    <w:p w:rsidR="00413C17" w:rsidRPr="00C65B7A" w:rsidRDefault="00413C17" w:rsidP="000700CE">
      <w:pPr>
        <w:pStyle w:val="xmsonormal"/>
        <w:shd w:val="clear" w:color="auto" w:fill="FFFFFF"/>
        <w:autoSpaceDE w:val="0"/>
        <w:autoSpaceDN w:val="0"/>
        <w:spacing w:beforeLines="0" w:afterLines="0"/>
        <w:jc w:val="both"/>
        <w:rPr>
          <w:rFonts w:asciiTheme="majorHAnsi" w:eastAsia="Calibri" w:hAnsiTheme="majorHAnsi" w:cs="Arial"/>
          <w:sz w:val="22"/>
          <w:szCs w:val="22"/>
        </w:rPr>
      </w:pPr>
      <w:r w:rsidRPr="00C65B7A">
        <w:rPr>
          <w:rFonts w:asciiTheme="majorHAnsi" w:eastAsia="Calibri" w:hAnsiTheme="majorHAnsi" w:cs="Arial"/>
          <w:sz w:val="22"/>
          <w:szCs w:val="22"/>
        </w:rPr>
        <w:lastRenderedPageBreak/>
        <w:t>5) Work with CTSI Administration on budgets, reporting, and other requests to maintain clarity and transparency and provide updated professional information (biographical sketches, publications, presentations, survey responses, etc.) and requested data for required CTSI progress reports.</w:t>
      </w:r>
    </w:p>
    <w:p w:rsidR="00ED34BF" w:rsidRPr="00C65B7A" w:rsidRDefault="00ED34BF" w:rsidP="000700CE">
      <w:pPr>
        <w:pStyle w:val="NormalWeb"/>
        <w:spacing w:before="2" w:after="2"/>
        <w:jc w:val="both"/>
        <w:rPr>
          <w:rFonts w:asciiTheme="majorHAnsi" w:hAnsiTheme="majorHAnsi" w:cs="Arial"/>
          <w:sz w:val="22"/>
          <w:szCs w:val="22"/>
        </w:rPr>
      </w:pPr>
      <w:r w:rsidRPr="00C65B7A">
        <w:rPr>
          <w:rFonts w:asciiTheme="majorHAnsi" w:hAnsiTheme="majorHAnsi"/>
          <w:sz w:val="22"/>
          <w:szCs w:val="22"/>
        </w:rPr>
        <w:t xml:space="preserve">This offer of employment is conditioned upon approval by all the appropriate governmental authorities, and upon your ability to provide satisfactory documentation verifying your eligibility to work for West Virginia University in the above-mentioned position. WVU is required to maintain Federal I-9 Forms that verify each employee’s identity and eligibility to work in the USA. </w:t>
      </w:r>
      <w:r w:rsidRPr="00C65B7A">
        <w:rPr>
          <w:rFonts w:asciiTheme="majorHAnsi" w:hAnsiTheme="majorHAnsi" w:cs="Arial"/>
          <w:sz w:val="22"/>
          <w:szCs w:val="22"/>
        </w:rPr>
        <w:t xml:space="preserve">To comply with federal requirements, new employees who are US citizens or green card holders must bring employment eligibility and identity documentation to Employee Processing Services. Please see </w:t>
      </w:r>
      <w:hyperlink r:id="rId11" w:history="1">
        <w:r w:rsidRPr="00C65B7A">
          <w:rPr>
            <w:rStyle w:val="Hyperlink"/>
            <w:rFonts w:asciiTheme="majorHAnsi" w:hAnsiTheme="majorHAnsi" w:cs="Arial"/>
            <w:color w:val="0563C1"/>
            <w:sz w:val="22"/>
            <w:szCs w:val="22"/>
          </w:rPr>
          <w:t>http://payroll.wvu.edu/</w:t>
        </w:r>
      </w:hyperlink>
      <w:r w:rsidRPr="00C65B7A">
        <w:rPr>
          <w:rFonts w:asciiTheme="majorHAnsi" w:hAnsiTheme="majorHAnsi" w:cs="Arial"/>
          <w:sz w:val="22"/>
          <w:szCs w:val="22"/>
        </w:rPr>
        <w:t xml:space="preserve">  for a list of acceptable documents as well as employee processing locations and hours. New employees who are a Foreign National should provide their documentation to Tax Services. Please see </w:t>
      </w:r>
      <w:hyperlink r:id="rId12" w:history="1">
        <w:r w:rsidRPr="00C65B7A">
          <w:rPr>
            <w:rStyle w:val="Hyperlink"/>
            <w:rFonts w:asciiTheme="majorHAnsi" w:hAnsiTheme="majorHAnsi" w:cs="Arial"/>
            <w:color w:val="0563C1"/>
            <w:sz w:val="22"/>
            <w:szCs w:val="22"/>
          </w:rPr>
          <w:t>http://taxservices.wvu.edu/internationals</w:t>
        </w:r>
      </w:hyperlink>
      <w:r w:rsidRPr="00C65B7A">
        <w:rPr>
          <w:rFonts w:asciiTheme="majorHAnsi" w:hAnsiTheme="majorHAnsi" w:cs="Arial"/>
          <w:sz w:val="22"/>
          <w:szCs w:val="22"/>
        </w:rPr>
        <w:t xml:space="preserve"> or contact Tax Services at (304) 293-3379 extension 3 for additional information. Nonresident aliens who currently do not possess authorization to work in a position at West Virginia University, should immediately contact the WVU Office of International Students and Scholars at 304-293-3519. </w:t>
      </w:r>
      <w:r w:rsidRPr="00C65B7A">
        <w:rPr>
          <w:rFonts w:asciiTheme="majorHAnsi" w:hAnsiTheme="majorHAnsi"/>
          <w:b/>
          <w:sz w:val="22"/>
          <w:szCs w:val="22"/>
        </w:rPr>
        <w:t>You will need to complete I-9 paperwork</w:t>
      </w:r>
    </w:p>
    <w:p w:rsidR="00ED34BF" w:rsidRPr="00C65B7A" w:rsidRDefault="00ED34BF" w:rsidP="000700CE">
      <w:pPr>
        <w:pStyle w:val="NormalWeb"/>
        <w:spacing w:before="2" w:after="2"/>
        <w:jc w:val="both"/>
        <w:rPr>
          <w:rFonts w:asciiTheme="majorHAnsi" w:hAnsiTheme="majorHAnsi" w:cs="Arial"/>
          <w:sz w:val="22"/>
          <w:szCs w:val="22"/>
        </w:rPr>
      </w:pPr>
      <w:r w:rsidRPr="00C65B7A">
        <w:rPr>
          <w:rFonts w:asciiTheme="majorHAnsi" w:hAnsiTheme="majorHAnsi"/>
          <w:b/>
          <w:sz w:val="22"/>
          <w:szCs w:val="22"/>
        </w:rPr>
        <w:t xml:space="preserve">five working days prior to </w:t>
      </w:r>
      <w:r w:rsidRPr="00C65B7A">
        <w:rPr>
          <w:rFonts w:asciiTheme="majorHAnsi" w:hAnsiTheme="majorHAnsi"/>
          <w:color w:val="FF0000"/>
          <w:sz w:val="22"/>
          <w:szCs w:val="22"/>
        </w:rPr>
        <w:t>[INSERT start date]</w:t>
      </w:r>
      <w:r w:rsidRPr="00C65B7A">
        <w:rPr>
          <w:rFonts w:asciiTheme="majorHAnsi" w:hAnsiTheme="majorHAnsi"/>
          <w:b/>
          <w:sz w:val="22"/>
          <w:szCs w:val="22"/>
        </w:rPr>
        <w:t xml:space="preserve"> in order to be employed effective </w:t>
      </w:r>
      <w:r w:rsidRPr="00C65B7A">
        <w:rPr>
          <w:rFonts w:asciiTheme="majorHAnsi" w:hAnsiTheme="majorHAnsi"/>
          <w:color w:val="FF0000"/>
          <w:sz w:val="22"/>
          <w:szCs w:val="22"/>
        </w:rPr>
        <w:t>[INSERT start date]</w:t>
      </w:r>
      <w:r w:rsidRPr="00C65B7A">
        <w:rPr>
          <w:rFonts w:asciiTheme="majorHAnsi" w:hAnsiTheme="majorHAnsi"/>
          <w:b/>
          <w:sz w:val="22"/>
          <w:szCs w:val="22"/>
        </w:rPr>
        <w:t>. Processing this paperwork after that date will result in a prorated salary.</w:t>
      </w:r>
    </w:p>
    <w:p w:rsidR="00ED34BF" w:rsidRPr="00C65B7A" w:rsidRDefault="00ED34BF" w:rsidP="000700CE">
      <w:pPr>
        <w:pStyle w:val="NormalWeb"/>
        <w:spacing w:before="2" w:after="2"/>
        <w:jc w:val="both"/>
        <w:rPr>
          <w:rFonts w:asciiTheme="majorHAnsi" w:hAnsiTheme="majorHAnsi" w:cs="Arial"/>
          <w:sz w:val="22"/>
          <w:szCs w:val="22"/>
        </w:rPr>
      </w:pPr>
    </w:p>
    <w:p w:rsidR="00EE681C" w:rsidRPr="00C65B7A" w:rsidRDefault="00EE681C" w:rsidP="000700CE">
      <w:pPr>
        <w:tabs>
          <w:tab w:val="left" w:pos="-720"/>
          <w:tab w:val="left" w:pos="720"/>
          <w:tab w:val="left" w:pos="1440"/>
          <w:tab w:val="left" w:pos="2088"/>
          <w:tab w:val="left" w:pos="2160"/>
          <w:tab w:val="left" w:pos="2784"/>
          <w:tab w:val="left" w:pos="3480"/>
          <w:tab w:val="left" w:pos="4176"/>
          <w:tab w:val="left" w:pos="4872"/>
          <w:tab w:val="left" w:pos="5568"/>
          <w:tab w:val="left" w:pos="6264"/>
          <w:tab w:val="left" w:pos="6960"/>
          <w:tab w:val="left" w:pos="7656"/>
          <w:tab w:val="left" w:pos="8352"/>
          <w:tab w:val="left" w:pos="9048"/>
        </w:tabs>
        <w:spacing w:line="240" w:lineRule="auto"/>
        <w:ind w:right="48"/>
        <w:jc w:val="both"/>
        <w:rPr>
          <w:rFonts w:asciiTheme="majorHAnsi" w:hAnsiTheme="majorHAnsi"/>
        </w:rPr>
      </w:pPr>
      <w:r w:rsidRPr="00C65B7A">
        <w:rPr>
          <w:rFonts w:asciiTheme="majorHAnsi" w:hAnsiTheme="majorHAnsi"/>
        </w:rPr>
        <w:t xml:space="preserve">Your faculty appointment is offered in accordance with the provisions of West Virginia University as described in the WVU Faculty Handbook, which you can access from the website </w:t>
      </w:r>
      <w:hyperlink r:id="rId13" w:history="1">
        <w:r w:rsidRPr="00C65B7A">
          <w:rPr>
            <w:rStyle w:val="Hyperlink"/>
            <w:rFonts w:asciiTheme="majorHAnsi" w:hAnsiTheme="majorHAnsi"/>
          </w:rPr>
          <w:t>http://wvufaculty.wvu.edu/r/download/139120</w:t>
        </w:r>
      </w:hyperlink>
      <w:r w:rsidRPr="00C65B7A">
        <w:rPr>
          <w:rFonts w:asciiTheme="majorHAnsi" w:hAnsiTheme="majorHAnsi"/>
        </w:rPr>
        <w:t xml:space="preserve"> and West Virginia University Board of Governors Policy 2 which you can access from </w:t>
      </w:r>
      <w:hyperlink r:id="rId14" w:history="1">
        <w:r w:rsidRPr="00C65B7A">
          <w:rPr>
            <w:rStyle w:val="Hyperlink"/>
            <w:rFonts w:asciiTheme="majorHAnsi" w:hAnsiTheme="majorHAnsi"/>
          </w:rPr>
          <w:t>http://bog.wvu.edu/policies</w:t>
        </w:r>
      </w:hyperlink>
      <w:r w:rsidRPr="00C65B7A">
        <w:rPr>
          <w:rFonts w:asciiTheme="majorHAnsi" w:hAnsiTheme="majorHAnsi"/>
        </w:rPr>
        <w:t xml:space="preserve">. </w:t>
      </w:r>
    </w:p>
    <w:p w:rsidR="00FF16E2" w:rsidRPr="00C65B7A" w:rsidRDefault="00FF16E2" w:rsidP="00FF16E2">
      <w:pPr>
        <w:pStyle w:val="NormalWeb"/>
        <w:spacing w:before="2" w:after="2"/>
        <w:rPr>
          <w:rFonts w:asciiTheme="majorHAnsi" w:hAnsiTheme="majorHAnsi"/>
          <w:b/>
          <w:sz w:val="22"/>
          <w:szCs w:val="22"/>
        </w:rPr>
      </w:pPr>
      <w:r w:rsidRPr="00C65B7A">
        <w:rPr>
          <w:rFonts w:asciiTheme="majorHAnsi" w:hAnsiTheme="majorHAnsi"/>
          <w:b/>
          <w:sz w:val="22"/>
          <w:szCs w:val="22"/>
        </w:rPr>
        <w:t xml:space="preserve">WVU’s accrediting agency, the Higher Learning Commission, expects that transcripts of all faculty be available for its review. Thus we ask that you provide transcripts relevant to the degrees you hold, particularly at the graduate level. Please have these transcripts submitted to Mary Veselicky, Erma Byrd Biomedical Building, Health Sciences Center, PO Box 9104, Morgantown, WV 26506, prior to your arrival on campus. </w:t>
      </w:r>
    </w:p>
    <w:p w:rsidR="00446A93" w:rsidRPr="00C65B7A" w:rsidRDefault="00446A93" w:rsidP="000700CE">
      <w:pPr>
        <w:spacing w:after="0" w:line="240" w:lineRule="auto"/>
        <w:jc w:val="both"/>
        <w:rPr>
          <w:rFonts w:asciiTheme="majorHAnsi" w:hAnsiTheme="majorHAnsi" w:cs="Arial"/>
        </w:rPr>
      </w:pPr>
    </w:p>
    <w:p w:rsidR="00446A93" w:rsidRPr="00C65B7A" w:rsidRDefault="00446A93" w:rsidP="000700CE">
      <w:pPr>
        <w:spacing w:after="0" w:line="240" w:lineRule="auto"/>
        <w:jc w:val="both"/>
        <w:rPr>
          <w:rFonts w:asciiTheme="majorHAnsi" w:hAnsiTheme="majorHAnsi" w:cs="Arial"/>
        </w:rPr>
      </w:pPr>
      <w:r w:rsidRPr="00C65B7A">
        <w:rPr>
          <w:rFonts w:asciiTheme="majorHAnsi" w:hAnsiTheme="majorHAnsi" w:cs="Arial"/>
        </w:rPr>
        <w:t xml:space="preserve">Your employment at West Virginia University is governed by the rules and policies adopted by the University, the School of Medicine, and by the faculty and administration of the </w:t>
      </w:r>
      <w:r w:rsidR="00BF6F41" w:rsidRPr="00C65B7A">
        <w:rPr>
          <w:rFonts w:asciiTheme="majorHAnsi" w:hAnsiTheme="majorHAnsi" w:cs="Arial"/>
        </w:rPr>
        <w:t xml:space="preserve">Department of </w:t>
      </w:r>
      <w:r w:rsidRPr="00C65B7A">
        <w:rPr>
          <w:rFonts w:asciiTheme="majorHAnsi" w:hAnsiTheme="majorHAnsi" w:cs="Arial"/>
          <w:color w:val="FF0000"/>
        </w:rPr>
        <w:t>[INSERT department],</w:t>
      </w:r>
      <w:r w:rsidRPr="00C65B7A">
        <w:rPr>
          <w:rFonts w:asciiTheme="majorHAnsi" w:hAnsiTheme="majorHAnsi" w:cs="Arial"/>
        </w:rPr>
        <w:t xml:space="preserve"> as they are and as they may from time to time be changed. Significant policies and procedures include, but are not limited to, University statements that address evaluation, promotion and tenure, conflict of interests, outside professional interests, intellectual property, and integrity and compliance. It is your responsibility to be aware of these policies and procedures, as well as others that may apply to you. Further information concerning your privileges and duties as a faculty member may </w:t>
      </w:r>
      <w:r w:rsidR="00856E5B" w:rsidRPr="00C65B7A">
        <w:rPr>
          <w:rFonts w:asciiTheme="majorHAnsi" w:hAnsiTheme="majorHAnsi" w:cs="Arial"/>
        </w:rPr>
        <w:t>be obtained by contacting your D</w:t>
      </w:r>
      <w:r w:rsidRPr="00C65B7A">
        <w:rPr>
          <w:rFonts w:asciiTheme="majorHAnsi" w:hAnsiTheme="majorHAnsi" w:cs="Arial"/>
        </w:rPr>
        <w:t xml:space="preserve">epartment Chair, </w:t>
      </w:r>
      <w:r w:rsidRPr="00C65B7A">
        <w:rPr>
          <w:rFonts w:asciiTheme="majorHAnsi" w:hAnsiTheme="majorHAnsi" w:cs="Arial"/>
          <w:color w:val="FF0000"/>
        </w:rPr>
        <w:t>[INSERT Chair name]</w:t>
      </w:r>
      <w:r w:rsidRPr="00C65B7A">
        <w:rPr>
          <w:rFonts w:asciiTheme="majorHAnsi" w:hAnsiTheme="majorHAnsi" w:cs="Arial"/>
        </w:rPr>
        <w:t xml:space="preserve">. </w:t>
      </w:r>
    </w:p>
    <w:p w:rsidR="00446A93" w:rsidRPr="00C65B7A" w:rsidRDefault="00446A93" w:rsidP="000700CE">
      <w:pPr>
        <w:spacing w:after="0" w:line="240" w:lineRule="auto"/>
        <w:jc w:val="both"/>
        <w:rPr>
          <w:rFonts w:asciiTheme="majorHAnsi" w:hAnsiTheme="majorHAnsi" w:cs="Arial"/>
        </w:rPr>
      </w:pPr>
    </w:p>
    <w:p w:rsidR="000700CE" w:rsidRPr="00C65B7A" w:rsidRDefault="00837E8F" w:rsidP="00324E74">
      <w:pPr>
        <w:pStyle w:val="NoSpacing"/>
        <w:rPr>
          <w:rFonts w:asciiTheme="majorHAnsi" w:hAnsiTheme="majorHAnsi"/>
        </w:rPr>
      </w:pPr>
      <w:r w:rsidRPr="00C65B7A">
        <w:rPr>
          <w:rFonts w:asciiTheme="majorHAnsi" w:hAnsiTheme="majorHAnsi" w:cs="Arial"/>
        </w:rPr>
        <w:t xml:space="preserve">All faculty at West Virginia University are reviewed annually in accordance with University and School of Medicine policies, procedures and guidelines which you can access from the following websites </w:t>
      </w:r>
      <w:hyperlink r:id="rId15" w:history="1">
        <w:r w:rsidR="00324E74" w:rsidRPr="00C65B7A">
          <w:rPr>
            <w:rStyle w:val="Hyperlink"/>
            <w:rFonts w:asciiTheme="majorHAnsi" w:hAnsiTheme="majorHAnsi"/>
          </w:rPr>
          <w:t>http://medicine.hsc.wvu.edu/media/361733/promotion-and-tenure-guidelines.pdf</w:t>
        </w:r>
      </w:hyperlink>
      <w:r w:rsidR="00324E74" w:rsidRPr="00C65B7A">
        <w:rPr>
          <w:rStyle w:val="Hyperlink"/>
          <w:rFonts w:asciiTheme="majorHAnsi" w:hAnsiTheme="majorHAnsi"/>
        </w:rPr>
        <w:t xml:space="preserve"> </w:t>
      </w:r>
      <w:r w:rsidRPr="00C65B7A">
        <w:rPr>
          <w:rFonts w:asciiTheme="majorHAnsi" w:hAnsiTheme="majorHAnsi" w:cs="Arial"/>
        </w:rPr>
        <w:t xml:space="preserve">and </w:t>
      </w:r>
      <w:hyperlink r:id="rId16" w:history="1">
        <w:r w:rsidR="00E13593" w:rsidRPr="00C65B7A">
          <w:rPr>
            <w:rStyle w:val="Hyperlink"/>
            <w:rFonts w:asciiTheme="majorHAnsi" w:hAnsiTheme="majorHAnsi" w:cs="Arial"/>
          </w:rPr>
          <w:t>http://wvufaculty.wvu.edu/policies/</w:t>
        </w:r>
      </w:hyperlink>
      <w:r w:rsidRPr="00C65B7A">
        <w:rPr>
          <w:rFonts w:asciiTheme="majorHAnsi" w:hAnsiTheme="majorHAnsi" w:cs="Arial"/>
        </w:rPr>
        <w:t>. Your continued appointment as a faculty member is dependent upon your fulfillment of the responsibilities of this position, as they are described in this letter, and as they are changed over time. An annual review of your work will be conducted consistent with the current program and college policies and procedures for faculty evaluation. This review will take into account your productivity over time in addressing the expectations of the appointment letter and/or subsequent agreements</w:t>
      </w:r>
      <w:r w:rsidR="00446A93" w:rsidRPr="00C65B7A">
        <w:rPr>
          <w:rFonts w:asciiTheme="majorHAnsi" w:hAnsiTheme="majorHAnsi" w:cs="Arial"/>
        </w:rPr>
        <w:t xml:space="preserve">. </w:t>
      </w:r>
      <w:r w:rsidR="00446A93" w:rsidRPr="00C65B7A">
        <w:rPr>
          <w:rFonts w:asciiTheme="majorHAnsi" w:eastAsia="Calibri" w:hAnsiTheme="majorHAnsi" w:cs="Arial"/>
        </w:rPr>
        <w:t>In this position you are expected to make significant contributions in research and reasonable contributions to service and education</w:t>
      </w:r>
      <w:r w:rsidR="00F0304F" w:rsidRPr="00C65B7A">
        <w:rPr>
          <w:rFonts w:asciiTheme="majorHAnsi" w:eastAsia="Calibri" w:hAnsiTheme="majorHAnsi" w:cs="Arial"/>
        </w:rPr>
        <w:t>.</w:t>
      </w:r>
      <w:r w:rsidR="000700CE" w:rsidRPr="00C65B7A">
        <w:rPr>
          <w:rFonts w:asciiTheme="majorHAnsi" w:hAnsiTheme="majorHAnsi"/>
        </w:rPr>
        <w:t xml:space="preserve"> WVU Health Sciences students, faculty, and staff use the SOLE Learning Management System platform for courses and department related sites </w:t>
      </w:r>
      <w:hyperlink r:id="rId17" w:history="1">
        <w:r w:rsidR="000700CE" w:rsidRPr="00C65B7A">
          <w:rPr>
            <w:rStyle w:val="Hyperlink"/>
            <w:rFonts w:asciiTheme="majorHAnsi" w:hAnsiTheme="majorHAnsi"/>
          </w:rPr>
          <w:t>https://sole.hsc.wvu.edu</w:t>
        </w:r>
      </w:hyperlink>
      <w:r w:rsidR="000700CE" w:rsidRPr="00C65B7A">
        <w:rPr>
          <w:rFonts w:asciiTheme="majorHAnsi" w:hAnsiTheme="majorHAnsi"/>
        </w:rPr>
        <w:t xml:space="preserve">. Faculty and staff are encouraged to register for SOLE workshops at </w:t>
      </w:r>
      <w:hyperlink r:id="rId18" w:history="1">
        <w:r w:rsidR="00324E74" w:rsidRPr="00C65B7A">
          <w:rPr>
            <w:rStyle w:val="Hyperlink"/>
            <w:rFonts w:asciiTheme="majorHAnsi" w:hAnsiTheme="majorHAnsi"/>
          </w:rPr>
          <w:t>http://soleportal.com/support/training/</w:t>
        </w:r>
      </w:hyperlink>
      <w:r w:rsidR="000700CE" w:rsidRPr="00C65B7A">
        <w:rPr>
          <w:rFonts w:asciiTheme="majorHAnsi" w:hAnsiTheme="majorHAnsi"/>
        </w:rPr>
        <w:t>.</w:t>
      </w:r>
    </w:p>
    <w:p w:rsidR="00837E8F" w:rsidRPr="00C65B7A" w:rsidRDefault="000700CE" w:rsidP="000700CE">
      <w:pPr>
        <w:jc w:val="both"/>
        <w:rPr>
          <w:rFonts w:asciiTheme="majorHAnsi" w:eastAsia="Calibri" w:hAnsiTheme="majorHAnsi" w:cs="Arial"/>
        </w:rPr>
      </w:pPr>
      <w:r w:rsidRPr="00C65B7A">
        <w:rPr>
          <w:rFonts w:asciiTheme="majorHAnsi" w:eastAsia="Calibri" w:hAnsiTheme="majorHAnsi" w:cs="Arial"/>
        </w:rPr>
        <w:t xml:space="preserve"> </w:t>
      </w:r>
    </w:p>
    <w:p w:rsidR="00C65B7A" w:rsidRPr="00C65B7A" w:rsidRDefault="00C65B7A" w:rsidP="00C65B7A">
      <w:pPr>
        <w:rPr>
          <w:rFonts w:asciiTheme="majorHAnsi" w:hAnsiTheme="majorHAnsi"/>
        </w:rPr>
      </w:pPr>
      <w:r w:rsidRPr="00C65B7A">
        <w:rPr>
          <w:rFonts w:asciiTheme="majorHAnsi" w:hAnsiTheme="majorHAnsi"/>
          <w:color w:val="000000"/>
        </w:rPr>
        <w:lastRenderedPageBreak/>
        <w:t>Notwithstanding any University policy or rule to the contrary, for so</w:t>
      </w:r>
      <w:bookmarkStart w:id="0" w:name="_GoBack"/>
      <w:bookmarkEnd w:id="0"/>
      <w:r w:rsidRPr="00C65B7A">
        <w:rPr>
          <w:rFonts w:asciiTheme="majorHAnsi" w:hAnsiTheme="majorHAnsi"/>
          <w:color w:val="000000"/>
        </w:rPr>
        <w:t xml:space="preserve"> long as you are employed as </w:t>
      </w:r>
      <w:r w:rsidRPr="00C65B7A">
        <w:rPr>
          <w:rFonts w:asciiTheme="majorHAnsi" w:hAnsiTheme="majorHAnsi"/>
          <w:color w:val="FF0000"/>
        </w:rPr>
        <w:t>[INSERT rank]</w:t>
      </w:r>
      <w:r w:rsidRPr="00C65B7A">
        <w:rPr>
          <w:rFonts w:asciiTheme="majorHAnsi" w:hAnsiTheme="majorHAnsi"/>
          <w:color w:val="000000"/>
        </w:rPr>
        <w:t>, you will devote all of your working time and full professional effort to the duties required of you in the position, and you will have no gainful employment with any other person, firm, corporation or legal entity except upon prior written approval of the Vice President. </w:t>
      </w:r>
      <w:r w:rsidRPr="00C65B7A">
        <w:rPr>
          <w:rFonts w:asciiTheme="majorHAnsi" w:hAnsiTheme="majorHAnsi"/>
        </w:rPr>
        <w:t xml:space="preserve">You will avoid at all times throughout the term of your employment the existence or appearance of a conflict of interest.  During your employment as </w:t>
      </w:r>
      <w:r w:rsidRPr="00C65B7A">
        <w:rPr>
          <w:rFonts w:asciiTheme="majorHAnsi" w:hAnsiTheme="majorHAnsi"/>
          <w:color w:val="FF0000"/>
        </w:rPr>
        <w:t>[INSERT rank]</w:t>
      </w:r>
      <w:r w:rsidRPr="00C65B7A">
        <w:rPr>
          <w:rFonts w:asciiTheme="majorHAnsi" w:hAnsiTheme="majorHAnsi"/>
        </w:rPr>
        <w:t>, you will comply with all laws, statutes, regulations, rules, and policies governing conflicts of interest, outside consulting arrangements, and ethics, including, without limitation, any ethics, conflict of interest, and outside consulting arrangement policy that may be in force at the University and the applicable provisions of the West Virginia Governmental Ethics Act (W. Va. Code Chapter 6B). </w:t>
      </w:r>
    </w:p>
    <w:p w:rsidR="00375D20" w:rsidRPr="00C65B7A" w:rsidRDefault="00375D20" w:rsidP="00C65B7A">
      <w:pPr>
        <w:spacing w:before="2" w:after="2"/>
        <w:jc w:val="both"/>
        <w:rPr>
          <w:rFonts w:asciiTheme="majorHAnsi" w:hAnsiTheme="majorHAnsi"/>
        </w:rPr>
      </w:pPr>
    </w:p>
    <w:p w:rsidR="000700CE" w:rsidRPr="00C65B7A" w:rsidRDefault="00375D20" w:rsidP="000700CE">
      <w:pPr>
        <w:spacing w:line="240" w:lineRule="auto"/>
        <w:contextualSpacing/>
        <w:jc w:val="both"/>
        <w:rPr>
          <w:rFonts w:asciiTheme="majorHAnsi" w:hAnsiTheme="majorHAnsi"/>
        </w:rPr>
      </w:pPr>
      <w:r w:rsidRPr="00C65B7A">
        <w:rPr>
          <w:rFonts w:asciiTheme="majorHAnsi" w:hAnsiTheme="majorHAnsi"/>
        </w:rPr>
        <w:t>You understand and agree that in the course of your employment you will receive and become aware of information, projects and practices which are sensitive and confidential in nature. You agree to keep all such information strictly confidential and further agree not to communicate, disclose, divulge or otherwise use, directly or indirectly, such confidential and/or sensitive information for any purpose other</w:t>
      </w:r>
      <w:r w:rsidR="000700CE" w:rsidRPr="00C65B7A">
        <w:rPr>
          <w:rFonts w:asciiTheme="majorHAnsi" w:hAnsiTheme="majorHAnsi"/>
        </w:rPr>
        <w:t xml:space="preserve"> than the necessary and appropriate business use related to your faculty position. </w:t>
      </w:r>
    </w:p>
    <w:p w:rsidR="00375D20" w:rsidRPr="00C65B7A" w:rsidRDefault="00375D20" w:rsidP="000700CE">
      <w:pPr>
        <w:spacing w:line="240" w:lineRule="auto"/>
        <w:contextualSpacing/>
        <w:jc w:val="both"/>
        <w:rPr>
          <w:rFonts w:asciiTheme="majorHAnsi" w:hAnsiTheme="majorHAnsi"/>
        </w:rPr>
      </w:pPr>
      <w:r w:rsidRPr="00C65B7A">
        <w:rPr>
          <w:rFonts w:asciiTheme="majorHAnsi" w:hAnsiTheme="majorHAnsi"/>
        </w:rPr>
        <w:t xml:space="preserve"> </w:t>
      </w:r>
    </w:p>
    <w:p w:rsidR="00375D20" w:rsidRPr="00C65B7A" w:rsidRDefault="00375D20" w:rsidP="000700CE">
      <w:pPr>
        <w:jc w:val="both"/>
        <w:rPr>
          <w:rFonts w:asciiTheme="majorHAnsi" w:hAnsiTheme="majorHAnsi"/>
        </w:rPr>
      </w:pPr>
      <w:r w:rsidRPr="00C65B7A">
        <w:rPr>
          <w:rFonts w:asciiTheme="majorHAnsi" w:hAnsiTheme="majorHAnsi"/>
          <w:color w:val="000000"/>
        </w:rPr>
        <w:t xml:space="preserve">The University’s policy on intellectual property and technology transfer can be located on line at </w:t>
      </w:r>
      <w:hyperlink r:id="rId19" w:history="1">
        <w:r w:rsidRPr="00C65B7A">
          <w:rPr>
            <w:rFonts w:asciiTheme="majorHAnsi" w:hAnsiTheme="majorHAnsi"/>
            <w:color w:val="0000FF"/>
            <w:u w:val="single"/>
          </w:rPr>
          <w:t>http://techtransfer.research.wvu.edu</w:t>
        </w:r>
      </w:hyperlink>
      <w:r w:rsidRPr="00C65B7A">
        <w:rPr>
          <w:rFonts w:asciiTheme="majorHAnsi" w:hAnsiTheme="majorHAnsi"/>
          <w:color w:val="000000"/>
        </w:rPr>
        <w:t xml:space="preserve"> for your review. As consideration for your appointment, you agree that any rights in any intellectual property you develop while at WVU will vest in WVU and be assigned to WVU by you, unless agreed in writing otherwise by the </w:t>
      </w:r>
      <w:r w:rsidRPr="00C65B7A">
        <w:rPr>
          <w:rFonts w:asciiTheme="majorHAnsi" w:hAnsiTheme="majorHAnsi"/>
        </w:rPr>
        <w:t>Vice President and Executive Dean for Health Sciences of West Virginia University.</w:t>
      </w:r>
    </w:p>
    <w:p w:rsidR="00ED34BF" w:rsidRPr="00C65B7A" w:rsidRDefault="00ED34BF" w:rsidP="000700CE">
      <w:pPr>
        <w:pStyle w:val="NormalWeb"/>
        <w:spacing w:before="2" w:after="2"/>
        <w:jc w:val="both"/>
        <w:rPr>
          <w:rStyle w:val="Hyperlink"/>
          <w:rFonts w:asciiTheme="majorHAnsi" w:hAnsiTheme="majorHAnsi"/>
          <w:sz w:val="22"/>
          <w:szCs w:val="22"/>
        </w:rPr>
      </w:pPr>
      <w:r w:rsidRPr="00C65B7A">
        <w:rPr>
          <w:rFonts w:asciiTheme="majorHAnsi" w:hAnsiTheme="majorHAnsi"/>
          <w:sz w:val="22"/>
          <w:szCs w:val="22"/>
        </w:rPr>
        <w:t xml:space="preserve">As a benefits-eligible employee, WVU Benefits Administration holds your health and well-being in high regard so you can go above and beyond to reach your goals. WVU offers a comprehensive employee benefits package with a variety of options which you can tailor to meet your needs. To help ensure your benefits are set up accurately, you will need to open the “Benefit Eligible Employee Required Forms link” and complete </w:t>
      </w:r>
      <w:r w:rsidRPr="00C65B7A">
        <w:rPr>
          <w:rFonts w:asciiTheme="majorHAnsi" w:hAnsiTheme="majorHAnsi"/>
          <w:i/>
          <w:iCs/>
          <w:sz w:val="22"/>
          <w:szCs w:val="22"/>
        </w:rPr>
        <w:t>BEFORE</w:t>
      </w:r>
      <w:r w:rsidRPr="00C65B7A">
        <w:rPr>
          <w:rFonts w:asciiTheme="majorHAnsi" w:hAnsiTheme="majorHAnsi"/>
          <w:i/>
          <w:iCs/>
          <w:color w:val="FF0000"/>
          <w:sz w:val="22"/>
          <w:szCs w:val="22"/>
        </w:rPr>
        <w:t xml:space="preserve"> </w:t>
      </w:r>
      <w:r w:rsidRPr="00C65B7A">
        <w:rPr>
          <w:rFonts w:asciiTheme="majorHAnsi" w:hAnsiTheme="majorHAnsi"/>
          <w:iCs/>
          <w:color w:val="FF0000"/>
          <w:sz w:val="22"/>
          <w:szCs w:val="22"/>
        </w:rPr>
        <w:t>[INSERT start date]</w:t>
      </w:r>
      <w:r w:rsidRPr="00C65B7A">
        <w:rPr>
          <w:rFonts w:asciiTheme="majorHAnsi" w:hAnsiTheme="majorHAnsi"/>
          <w:sz w:val="22"/>
          <w:szCs w:val="22"/>
        </w:rPr>
        <w:t xml:space="preserve">. For your convenience these forms can either be mailed or submitted electronically.  Employees can also participate in group sessions where assistance in completing the forms will be provided. Please contact Benefits Administration at 304.293.5700 x4 to be added to an upcoming session. </w:t>
      </w:r>
      <w:hyperlink r:id="rId20" w:history="1">
        <w:r w:rsidRPr="00C65B7A">
          <w:rPr>
            <w:rStyle w:val="Hyperlink"/>
            <w:rFonts w:asciiTheme="majorHAnsi" w:hAnsiTheme="majorHAnsi"/>
            <w:sz w:val="22"/>
            <w:szCs w:val="22"/>
          </w:rPr>
          <w:t>http://benefits.hr.wvu.edu/nebsandrbp</w:t>
        </w:r>
      </w:hyperlink>
      <w:r w:rsidR="000700CE" w:rsidRPr="00C65B7A">
        <w:rPr>
          <w:rStyle w:val="Hyperlink"/>
          <w:rFonts w:asciiTheme="majorHAnsi" w:hAnsiTheme="majorHAnsi"/>
          <w:sz w:val="22"/>
          <w:szCs w:val="22"/>
        </w:rPr>
        <w:t>.</w:t>
      </w:r>
    </w:p>
    <w:p w:rsidR="000700CE" w:rsidRPr="00C65B7A" w:rsidRDefault="000700CE" w:rsidP="000700CE">
      <w:pPr>
        <w:pStyle w:val="NormalWeb"/>
        <w:spacing w:before="2" w:after="2"/>
        <w:jc w:val="both"/>
        <w:rPr>
          <w:rStyle w:val="Hyperlink"/>
          <w:rFonts w:asciiTheme="majorHAnsi" w:hAnsiTheme="majorHAnsi"/>
          <w:sz w:val="22"/>
          <w:szCs w:val="22"/>
        </w:rPr>
      </w:pPr>
    </w:p>
    <w:p w:rsidR="000700CE" w:rsidRPr="00C65B7A" w:rsidRDefault="000700CE" w:rsidP="000700CE">
      <w:pPr>
        <w:spacing w:after="0" w:line="240" w:lineRule="auto"/>
        <w:rPr>
          <w:rFonts w:asciiTheme="majorHAnsi" w:hAnsiTheme="majorHAnsi"/>
        </w:rPr>
      </w:pPr>
      <w:r w:rsidRPr="00C65B7A">
        <w:rPr>
          <w:rFonts w:asciiTheme="majorHAnsi" w:hAnsiTheme="majorHAnsi"/>
          <w:color w:val="4D4D4D"/>
        </w:rPr>
        <w:t>As part of your employment at WVU, you are asked to carefully read the policies and procedures which govern workplace expectations and conduct. While you may have already read these WVU policies and procedures, this is an excellent time to read them again and have them fresh in your mind for your new position. These policies can be found online at:</w:t>
      </w:r>
    </w:p>
    <w:p w:rsidR="000700CE" w:rsidRPr="00C65B7A" w:rsidRDefault="000700CE" w:rsidP="000700CE">
      <w:pPr>
        <w:numPr>
          <w:ilvl w:val="0"/>
          <w:numId w:val="4"/>
        </w:numPr>
        <w:spacing w:before="100" w:beforeAutospacing="1" w:after="100" w:afterAutospacing="1" w:line="240" w:lineRule="auto"/>
        <w:rPr>
          <w:rFonts w:asciiTheme="majorHAnsi" w:hAnsiTheme="majorHAnsi"/>
        </w:rPr>
      </w:pPr>
      <w:r w:rsidRPr="00C65B7A">
        <w:rPr>
          <w:rFonts w:asciiTheme="majorHAnsi" w:hAnsiTheme="majorHAnsi"/>
        </w:rPr>
        <w:t>Human Resources Policies and Procedures</w:t>
      </w:r>
      <w:r w:rsidRPr="00C65B7A">
        <w:rPr>
          <w:rFonts w:asciiTheme="majorHAnsi" w:hAnsiTheme="majorHAnsi"/>
        </w:rPr>
        <w:br/>
      </w:r>
      <w:hyperlink r:id="rId21" w:history="1">
        <w:r w:rsidRPr="00C65B7A">
          <w:rPr>
            <w:rFonts w:asciiTheme="majorHAnsi" w:hAnsiTheme="majorHAnsi"/>
            <w:color w:val="0093DE"/>
            <w:u w:val="single"/>
          </w:rPr>
          <w:t>http://employeerelations.hr.wvu.edu/wvu-policies-procedures</w:t>
        </w:r>
      </w:hyperlink>
    </w:p>
    <w:p w:rsidR="000700CE" w:rsidRPr="00C65B7A" w:rsidRDefault="000700CE" w:rsidP="000700CE">
      <w:pPr>
        <w:numPr>
          <w:ilvl w:val="0"/>
          <w:numId w:val="4"/>
        </w:numPr>
        <w:spacing w:before="100" w:beforeAutospacing="1" w:after="100" w:afterAutospacing="1" w:line="240" w:lineRule="auto"/>
        <w:rPr>
          <w:rFonts w:asciiTheme="majorHAnsi" w:hAnsiTheme="majorHAnsi"/>
        </w:rPr>
      </w:pPr>
      <w:r w:rsidRPr="00C65B7A">
        <w:rPr>
          <w:rFonts w:asciiTheme="majorHAnsi" w:hAnsiTheme="majorHAnsi"/>
        </w:rPr>
        <w:t>Division of Diversity, Equity and Inclusion Policy on Sexual Harassment</w:t>
      </w:r>
      <w:r w:rsidRPr="00C65B7A">
        <w:rPr>
          <w:rFonts w:asciiTheme="majorHAnsi" w:hAnsiTheme="majorHAnsi"/>
        </w:rPr>
        <w:br/>
      </w:r>
      <w:hyperlink r:id="rId22" w:history="1">
        <w:r w:rsidRPr="00C65B7A">
          <w:rPr>
            <w:rFonts w:asciiTheme="majorHAnsi" w:hAnsiTheme="majorHAnsi"/>
            <w:color w:val="0093DE"/>
            <w:u w:val="single"/>
          </w:rPr>
          <w:t>http://diversity.wvu.edu/</w:t>
        </w:r>
      </w:hyperlink>
    </w:p>
    <w:p w:rsidR="000700CE" w:rsidRPr="00C65B7A" w:rsidRDefault="000700CE" w:rsidP="000700CE">
      <w:pPr>
        <w:numPr>
          <w:ilvl w:val="0"/>
          <w:numId w:val="4"/>
        </w:numPr>
        <w:spacing w:before="100" w:beforeAutospacing="1" w:after="100" w:afterAutospacing="1" w:line="240" w:lineRule="auto"/>
        <w:rPr>
          <w:rFonts w:asciiTheme="majorHAnsi" w:hAnsiTheme="majorHAnsi"/>
        </w:rPr>
      </w:pPr>
      <w:r w:rsidRPr="00C65B7A">
        <w:rPr>
          <w:rFonts w:asciiTheme="majorHAnsi" w:hAnsiTheme="majorHAnsi"/>
        </w:rPr>
        <w:t>Information Technology Services Governance and Policies</w:t>
      </w:r>
      <w:r w:rsidRPr="00C65B7A">
        <w:rPr>
          <w:rFonts w:asciiTheme="majorHAnsi" w:hAnsiTheme="majorHAnsi"/>
        </w:rPr>
        <w:br/>
      </w:r>
      <w:hyperlink r:id="rId23" w:history="1">
        <w:r w:rsidRPr="00C65B7A">
          <w:rPr>
            <w:rFonts w:asciiTheme="majorHAnsi" w:hAnsiTheme="majorHAnsi"/>
            <w:color w:val="0093DE"/>
            <w:u w:val="single"/>
          </w:rPr>
          <w:t>http://it.wvu.edu/governance</w:t>
        </w:r>
      </w:hyperlink>
    </w:p>
    <w:p w:rsidR="000700CE" w:rsidRPr="00C65B7A" w:rsidRDefault="000700CE" w:rsidP="000700CE">
      <w:pPr>
        <w:numPr>
          <w:ilvl w:val="0"/>
          <w:numId w:val="4"/>
        </w:numPr>
        <w:spacing w:before="100" w:beforeAutospacing="1" w:after="100" w:afterAutospacing="1" w:line="240" w:lineRule="auto"/>
        <w:rPr>
          <w:rFonts w:asciiTheme="majorHAnsi" w:hAnsiTheme="majorHAnsi"/>
        </w:rPr>
      </w:pPr>
      <w:r w:rsidRPr="00C65B7A">
        <w:rPr>
          <w:rFonts w:asciiTheme="majorHAnsi" w:hAnsiTheme="majorHAnsi"/>
        </w:rPr>
        <w:t>University Police Department Website</w:t>
      </w:r>
      <w:r w:rsidRPr="00C65B7A">
        <w:rPr>
          <w:rFonts w:asciiTheme="majorHAnsi" w:hAnsiTheme="majorHAnsi"/>
        </w:rPr>
        <w:br/>
      </w:r>
      <w:hyperlink r:id="rId24" w:history="1">
        <w:r w:rsidRPr="00C65B7A">
          <w:rPr>
            <w:rFonts w:asciiTheme="majorHAnsi" w:hAnsiTheme="majorHAnsi"/>
            <w:color w:val="0093DE"/>
            <w:u w:val="single"/>
          </w:rPr>
          <w:t>http://police.wvu.edu/</w:t>
        </w:r>
      </w:hyperlink>
    </w:p>
    <w:p w:rsidR="000700CE" w:rsidRPr="00C65B7A" w:rsidRDefault="000700CE" w:rsidP="000700CE">
      <w:pPr>
        <w:spacing w:after="0" w:line="240" w:lineRule="auto"/>
        <w:jc w:val="both"/>
        <w:rPr>
          <w:rFonts w:asciiTheme="majorHAnsi" w:hAnsiTheme="majorHAnsi"/>
          <w:color w:val="4D4D4D"/>
        </w:rPr>
      </w:pPr>
      <w:r w:rsidRPr="00C65B7A">
        <w:rPr>
          <w:rFonts w:asciiTheme="majorHAnsi" w:hAnsiTheme="majorHAnsi"/>
          <w:color w:val="4D4D4D"/>
        </w:rPr>
        <w:t xml:space="preserve">The Jeanne Clery Disclosure of Campus Security Policy and Campus Crime Statistics Act require West Virginia University to distribute an annual security report to current employees and to give notice of its availability to prospective employees. The annual security report includes statistics for the previous three years concerning </w:t>
      </w:r>
      <w:r w:rsidRPr="00C65B7A">
        <w:rPr>
          <w:rFonts w:asciiTheme="majorHAnsi" w:hAnsiTheme="majorHAnsi"/>
          <w:color w:val="4D4D4D"/>
        </w:rPr>
        <w:lastRenderedPageBreak/>
        <w:t>reported crimes that occurred on campus, in certain off-campus buildings or property owned or controlled by West Virginia University, and on public property within or immediately adjacent to and accessible from the campus. The report also includes institutional policies concerning campus security, such as policies concerning alcohol and drug use, crime prevention, the reporting of crimes, sexual assault, and other matters. You can obtain a copy of this report by contacting the WVU Police at 304-293-3136 or by accessing the following website:</w:t>
      </w:r>
      <w:r w:rsidRPr="00C65B7A">
        <w:rPr>
          <w:rFonts w:asciiTheme="majorHAnsi" w:hAnsiTheme="majorHAnsi"/>
        </w:rPr>
        <w:t xml:space="preserve"> </w:t>
      </w:r>
      <w:hyperlink r:id="rId25" w:history="1">
        <w:r w:rsidRPr="00C65B7A">
          <w:rPr>
            <w:rFonts w:asciiTheme="majorHAnsi" w:hAnsiTheme="majorHAnsi"/>
            <w:color w:val="0093DE"/>
            <w:u w:val="single"/>
          </w:rPr>
          <w:t>http://police.wvu.edu/clery-act</w:t>
        </w:r>
      </w:hyperlink>
      <w:r w:rsidRPr="00C65B7A">
        <w:rPr>
          <w:rFonts w:asciiTheme="majorHAnsi" w:hAnsiTheme="majorHAnsi"/>
          <w:color w:val="4D4D4D"/>
        </w:rPr>
        <w:t>.</w:t>
      </w:r>
      <w:r w:rsidRPr="00C65B7A">
        <w:rPr>
          <w:rFonts w:asciiTheme="majorHAnsi" w:hAnsiTheme="majorHAnsi"/>
          <w:color w:val="4D4D4D"/>
        </w:rPr>
        <w:br/>
      </w:r>
    </w:p>
    <w:p w:rsidR="003F296C" w:rsidRPr="00C65B7A" w:rsidRDefault="003F296C" w:rsidP="003F296C">
      <w:pPr>
        <w:rPr>
          <w:rFonts w:asciiTheme="majorHAnsi" w:hAnsiTheme="majorHAnsi"/>
        </w:rPr>
      </w:pPr>
      <w:r w:rsidRPr="00C65B7A">
        <w:rPr>
          <w:rFonts w:asciiTheme="majorHAnsi" w:hAnsiTheme="majorHAnsi"/>
        </w:rPr>
        <w:t>Your offer is contingent upon a satisfactory result from your background check.  Should your background check reveal any unsatisfactory results, your employment may be terminated immediately.</w:t>
      </w:r>
    </w:p>
    <w:p w:rsidR="00AC6963" w:rsidRPr="00C65B7A" w:rsidRDefault="00AC6963" w:rsidP="000700CE">
      <w:pPr>
        <w:jc w:val="both"/>
        <w:rPr>
          <w:rFonts w:asciiTheme="majorHAnsi" w:hAnsiTheme="majorHAnsi" w:cs="Arial"/>
        </w:rPr>
      </w:pPr>
      <w:r w:rsidRPr="00C65B7A">
        <w:rPr>
          <w:rFonts w:asciiTheme="majorHAnsi" w:hAnsiTheme="majorHAnsi" w:cs="Arial"/>
        </w:rPr>
        <w:t xml:space="preserve">The Department of </w:t>
      </w:r>
      <w:r w:rsidRPr="00C65B7A">
        <w:rPr>
          <w:rFonts w:asciiTheme="majorHAnsi" w:hAnsiTheme="majorHAnsi" w:cs="Arial"/>
          <w:color w:val="FF0000"/>
        </w:rPr>
        <w:t>[INSERT department]</w:t>
      </w:r>
      <w:r w:rsidRPr="00C65B7A">
        <w:rPr>
          <w:rFonts w:asciiTheme="majorHAnsi" w:hAnsiTheme="majorHAnsi" w:cs="Arial"/>
        </w:rPr>
        <w:t xml:space="preserve"> will provide reasonable preapproved relocation reimbursement based upon competitive bids per the institutional guidelines. </w:t>
      </w:r>
    </w:p>
    <w:p w:rsidR="00EE681C" w:rsidRPr="00C65B7A" w:rsidRDefault="00EE681C" w:rsidP="000700CE">
      <w:pPr>
        <w:jc w:val="both"/>
        <w:rPr>
          <w:rFonts w:asciiTheme="majorHAnsi" w:hAnsiTheme="majorHAnsi"/>
        </w:rPr>
      </w:pPr>
      <w:r w:rsidRPr="00C65B7A">
        <w:rPr>
          <w:rFonts w:asciiTheme="majorHAnsi" w:hAnsiTheme="majorHAnsi"/>
        </w:rPr>
        <w:t xml:space="preserve">You are being provided with two originals of this correspondence, which is comprised of a total of </w:t>
      </w:r>
      <w:r w:rsidRPr="00C65B7A">
        <w:rPr>
          <w:rFonts w:asciiTheme="majorHAnsi" w:hAnsiTheme="majorHAnsi"/>
          <w:color w:val="FF0000"/>
        </w:rPr>
        <w:t xml:space="preserve">[INSERT number of pages] </w:t>
      </w:r>
      <w:r w:rsidRPr="00C65B7A">
        <w:rPr>
          <w:rFonts w:asciiTheme="majorHAnsi" w:hAnsiTheme="majorHAnsi"/>
        </w:rPr>
        <w:t>five</w:t>
      </w:r>
      <w:r w:rsidRPr="00C65B7A">
        <w:rPr>
          <w:rFonts w:asciiTheme="majorHAnsi" w:hAnsiTheme="majorHAnsi"/>
          <w:color w:val="FF0000"/>
        </w:rPr>
        <w:t xml:space="preserve"> </w:t>
      </w:r>
      <w:r w:rsidRPr="00C65B7A">
        <w:rPr>
          <w:rFonts w:asciiTheme="majorHAnsi" w:hAnsiTheme="majorHAnsi"/>
        </w:rPr>
        <w:t xml:space="preserve">(5) pages, including the final signature page. If you choose to accept this offer, please sign and date both originals, then return one of the originals to my office by </w:t>
      </w:r>
      <w:r w:rsidR="000700CE" w:rsidRPr="00C65B7A">
        <w:rPr>
          <w:rFonts w:asciiTheme="majorHAnsi" w:hAnsiTheme="majorHAnsi"/>
          <w:color w:val="FF0000"/>
        </w:rPr>
        <w:t>[INSERT date]</w:t>
      </w:r>
      <w:r w:rsidRPr="00C65B7A">
        <w:rPr>
          <w:rFonts w:asciiTheme="majorHAnsi" w:hAnsiTheme="majorHAnsi"/>
          <w:color w:val="FF0000"/>
        </w:rPr>
        <w:t xml:space="preserve">, </w:t>
      </w:r>
      <w:r w:rsidRPr="00C65B7A">
        <w:rPr>
          <w:rFonts w:asciiTheme="majorHAnsi" w:hAnsiTheme="majorHAnsi"/>
        </w:rPr>
        <w:t xml:space="preserve">and retain one for your records. Your signature will confirm your acceptance of the terms of this offer and constitute your affirmation that you are free to enter into an employment relationship with West Virginia University and that you are not a party to any existing agreement that would prevent you from doing so. We look forward to having you join us as a faculty member and working with you to reach your professional goals.  We are tremendously impressed with the potential you will bring to the Department of </w:t>
      </w:r>
      <w:r w:rsidRPr="00C65B7A">
        <w:rPr>
          <w:rFonts w:asciiTheme="majorHAnsi" w:hAnsiTheme="majorHAnsi"/>
          <w:color w:val="FF0000"/>
        </w:rPr>
        <w:t>[INSERT department]</w:t>
      </w:r>
      <w:r w:rsidRPr="00C65B7A">
        <w:rPr>
          <w:rFonts w:asciiTheme="majorHAnsi" w:hAnsiTheme="majorHAnsi"/>
        </w:rPr>
        <w:t xml:space="preserve"> and the Health Sciences Center. The School of Medicine website can be accessed at: </w:t>
      </w:r>
      <w:hyperlink r:id="rId26" w:history="1">
        <w:r w:rsidR="00E13593" w:rsidRPr="00C65B7A">
          <w:rPr>
            <w:rStyle w:val="Hyperlink"/>
            <w:rFonts w:asciiTheme="majorHAnsi" w:hAnsiTheme="majorHAnsi"/>
          </w:rPr>
          <w:t>http://medicine.hsc.wvu.edu/</w:t>
        </w:r>
      </w:hyperlink>
      <w:r w:rsidR="00E13593" w:rsidRPr="00C65B7A">
        <w:rPr>
          <w:rFonts w:asciiTheme="majorHAnsi" w:hAnsiTheme="majorHAnsi"/>
        </w:rPr>
        <w:t xml:space="preserve"> </w:t>
      </w:r>
      <w:r w:rsidRPr="00C65B7A">
        <w:rPr>
          <w:rFonts w:asciiTheme="majorHAnsi" w:hAnsiTheme="majorHAnsi"/>
          <w:color w:val="1F497D"/>
        </w:rPr>
        <w:t xml:space="preserve">.  </w:t>
      </w:r>
      <w:r w:rsidRPr="00C65B7A">
        <w:rPr>
          <w:rFonts w:asciiTheme="majorHAnsi" w:hAnsiTheme="majorHAnsi"/>
        </w:rPr>
        <w:t>There is a Faculty Resources tab at this site that will aid you with some of the most accessed items.  If we can be of any further assistance, or if you have any questions, please feel free to contact me.</w:t>
      </w:r>
    </w:p>
    <w:p w:rsidR="00E71BD2" w:rsidRPr="00C65B7A" w:rsidRDefault="00E71BD2" w:rsidP="000700CE">
      <w:pPr>
        <w:pStyle w:val="xmsonormal"/>
        <w:shd w:val="clear" w:color="auto" w:fill="FFFFFF"/>
        <w:autoSpaceDE w:val="0"/>
        <w:autoSpaceDN w:val="0"/>
        <w:spacing w:beforeLines="0" w:afterLines="0"/>
        <w:jc w:val="both"/>
        <w:rPr>
          <w:rFonts w:asciiTheme="majorHAnsi" w:hAnsiTheme="majorHAnsi" w:cs="Arial"/>
          <w:b/>
          <w:color w:val="000000"/>
          <w:sz w:val="22"/>
          <w:szCs w:val="22"/>
        </w:rPr>
      </w:pPr>
      <w:r w:rsidRPr="00C65B7A">
        <w:rPr>
          <w:rFonts w:asciiTheme="majorHAnsi" w:hAnsiTheme="majorHAnsi" w:cs="Arial"/>
          <w:b/>
          <w:color w:val="000000"/>
          <w:sz w:val="22"/>
          <w:szCs w:val="22"/>
        </w:rPr>
        <w:t> </w:t>
      </w:r>
    </w:p>
    <w:p w:rsidR="00446A93" w:rsidRPr="00C65B7A" w:rsidRDefault="00E71BD2" w:rsidP="000700CE">
      <w:pPr>
        <w:spacing w:after="0" w:line="240" w:lineRule="auto"/>
        <w:jc w:val="both"/>
        <w:rPr>
          <w:rFonts w:asciiTheme="majorHAnsi" w:hAnsiTheme="majorHAnsi" w:cs="Arial"/>
        </w:rPr>
      </w:pPr>
      <w:r w:rsidRPr="00C65B7A">
        <w:rPr>
          <w:rFonts w:asciiTheme="majorHAnsi" w:hAnsiTheme="majorHAnsi" w:cs="Arial"/>
          <w:color w:val="000000"/>
        </w:rPr>
        <w:t> </w:t>
      </w:r>
      <w:r w:rsidR="00446A93" w:rsidRPr="00C65B7A">
        <w:rPr>
          <w:rFonts w:asciiTheme="majorHAnsi" w:hAnsiTheme="majorHAnsi" w:cs="Arial"/>
        </w:rPr>
        <w:t xml:space="preserve">Sincerely, </w:t>
      </w:r>
    </w:p>
    <w:p w:rsidR="00446A93" w:rsidRPr="00C65B7A" w:rsidRDefault="00446A93" w:rsidP="000700CE">
      <w:pPr>
        <w:spacing w:after="0" w:line="240" w:lineRule="auto"/>
        <w:jc w:val="both"/>
        <w:rPr>
          <w:rFonts w:asciiTheme="majorHAnsi" w:hAnsiTheme="majorHAnsi" w:cs="Arial"/>
        </w:rPr>
      </w:pPr>
    </w:p>
    <w:p w:rsidR="00446A93" w:rsidRPr="00C65B7A" w:rsidRDefault="00446A93" w:rsidP="000700CE">
      <w:pPr>
        <w:pStyle w:val="NoSpacing"/>
        <w:jc w:val="both"/>
        <w:rPr>
          <w:rFonts w:asciiTheme="majorHAnsi" w:hAnsiTheme="majorHAnsi" w:cs="Arial"/>
        </w:rPr>
      </w:pPr>
      <w:r w:rsidRPr="00C65B7A">
        <w:rPr>
          <w:rFonts w:asciiTheme="majorHAnsi" w:hAnsiTheme="majorHAnsi" w:cs="Arial"/>
        </w:rPr>
        <w:t xml:space="preserve">____________________     </w:t>
      </w:r>
      <w:r w:rsidRPr="00C65B7A">
        <w:rPr>
          <w:rFonts w:asciiTheme="majorHAnsi" w:hAnsiTheme="majorHAnsi" w:cs="Arial"/>
        </w:rPr>
        <w:tab/>
      </w:r>
      <w:r w:rsidRPr="00C65B7A">
        <w:rPr>
          <w:rFonts w:asciiTheme="majorHAnsi" w:hAnsiTheme="majorHAnsi" w:cs="Arial"/>
        </w:rPr>
        <w:tab/>
      </w:r>
      <w:r w:rsidRPr="00C65B7A">
        <w:rPr>
          <w:rFonts w:asciiTheme="majorHAnsi" w:hAnsiTheme="majorHAnsi" w:cs="Arial"/>
        </w:rPr>
        <w:tab/>
      </w:r>
      <w:r w:rsidRPr="00C65B7A">
        <w:rPr>
          <w:rFonts w:asciiTheme="majorHAnsi" w:hAnsiTheme="majorHAnsi" w:cs="Arial"/>
        </w:rPr>
        <w:tab/>
      </w:r>
      <w:r w:rsidRPr="00C65B7A">
        <w:rPr>
          <w:rFonts w:asciiTheme="majorHAnsi" w:hAnsiTheme="majorHAnsi" w:cs="Arial"/>
        </w:rPr>
        <w:tab/>
        <w:t>________________________</w:t>
      </w:r>
    </w:p>
    <w:p w:rsidR="00446A93" w:rsidRPr="00C65B7A" w:rsidRDefault="00446A93" w:rsidP="000700CE">
      <w:pPr>
        <w:pStyle w:val="NoSpacing"/>
        <w:jc w:val="both"/>
        <w:rPr>
          <w:rFonts w:asciiTheme="majorHAnsi" w:hAnsiTheme="majorHAnsi" w:cs="Arial"/>
        </w:rPr>
      </w:pPr>
      <w:r w:rsidRPr="00C65B7A">
        <w:rPr>
          <w:rFonts w:asciiTheme="majorHAnsi" w:hAnsiTheme="majorHAnsi" w:cs="Arial"/>
          <w:color w:val="FF0000"/>
        </w:rPr>
        <w:t>[INSERT Chair name]</w:t>
      </w:r>
      <w:r w:rsidRPr="00C65B7A">
        <w:rPr>
          <w:rFonts w:asciiTheme="majorHAnsi" w:hAnsiTheme="majorHAnsi" w:cs="Arial"/>
          <w:color w:val="FF0000"/>
        </w:rPr>
        <w:tab/>
      </w:r>
      <w:r w:rsidRPr="00C65B7A">
        <w:rPr>
          <w:rFonts w:asciiTheme="majorHAnsi" w:hAnsiTheme="majorHAnsi" w:cs="Arial"/>
          <w:color w:val="FF0000"/>
        </w:rPr>
        <w:tab/>
      </w:r>
      <w:r w:rsidRPr="00C65B7A">
        <w:rPr>
          <w:rFonts w:asciiTheme="majorHAnsi" w:hAnsiTheme="majorHAnsi" w:cs="Arial"/>
          <w:color w:val="FF0000"/>
        </w:rPr>
        <w:tab/>
      </w:r>
      <w:r w:rsidRPr="00C65B7A">
        <w:rPr>
          <w:rFonts w:asciiTheme="majorHAnsi" w:hAnsiTheme="majorHAnsi" w:cs="Arial"/>
          <w:color w:val="FF0000"/>
        </w:rPr>
        <w:tab/>
      </w:r>
      <w:r w:rsidRPr="00C65B7A">
        <w:rPr>
          <w:rFonts w:asciiTheme="majorHAnsi" w:hAnsiTheme="majorHAnsi" w:cs="Arial"/>
          <w:color w:val="FF0000"/>
        </w:rPr>
        <w:tab/>
      </w:r>
      <w:r w:rsidRPr="00C65B7A">
        <w:rPr>
          <w:rFonts w:asciiTheme="majorHAnsi" w:hAnsiTheme="majorHAnsi" w:cs="Arial"/>
          <w:color w:val="FF0000"/>
        </w:rPr>
        <w:tab/>
      </w:r>
      <w:r w:rsidRPr="00C65B7A">
        <w:rPr>
          <w:rFonts w:asciiTheme="majorHAnsi" w:hAnsiTheme="majorHAnsi" w:cs="Arial"/>
        </w:rPr>
        <w:t>Clay B. Marsh, MD</w:t>
      </w:r>
    </w:p>
    <w:p w:rsidR="00446A93" w:rsidRPr="00C65B7A" w:rsidRDefault="00446A93" w:rsidP="000700CE">
      <w:pPr>
        <w:pStyle w:val="NoSpacing"/>
        <w:jc w:val="both"/>
        <w:rPr>
          <w:rFonts w:asciiTheme="majorHAnsi" w:hAnsiTheme="majorHAnsi" w:cs="Arial"/>
        </w:rPr>
      </w:pPr>
      <w:r w:rsidRPr="00C65B7A">
        <w:rPr>
          <w:rFonts w:asciiTheme="majorHAnsi" w:hAnsiTheme="majorHAnsi" w:cs="Arial"/>
        </w:rPr>
        <w:t xml:space="preserve">Chair, Department of </w:t>
      </w:r>
      <w:r w:rsidRPr="00C65B7A">
        <w:rPr>
          <w:rFonts w:asciiTheme="majorHAnsi" w:hAnsiTheme="majorHAnsi" w:cs="Arial"/>
        </w:rPr>
        <w:tab/>
      </w:r>
      <w:r w:rsidRPr="00C65B7A">
        <w:rPr>
          <w:rFonts w:asciiTheme="majorHAnsi" w:hAnsiTheme="majorHAnsi" w:cs="Arial"/>
        </w:rPr>
        <w:tab/>
      </w:r>
      <w:r w:rsidRPr="00C65B7A">
        <w:rPr>
          <w:rFonts w:asciiTheme="majorHAnsi" w:hAnsiTheme="majorHAnsi" w:cs="Arial"/>
        </w:rPr>
        <w:tab/>
      </w:r>
      <w:r w:rsidRPr="00C65B7A">
        <w:rPr>
          <w:rFonts w:asciiTheme="majorHAnsi" w:hAnsiTheme="majorHAnsi" w:cs="Arial"/>
        </w:rPr>
        <w:tab/>
      </w:r>
      <w:r w:rsidRPr="00C65B7A">
        <w:rPr>
          <w:rFonts w:asciiTheme="majorHAnsi" w:hAnsiTheme="majorHAnsi" w:cs="Arial"/>
        </w:rPr>
        <w:tab/>
      </w:r>
      <w:r w:rsidRPr="00C65B7A">
        <w:rPr>
          <w:rFonts w:asciiTheme="majorHAnsi" w:hAnsiTheme="majorHAnsi" w:cs="Arial"/>
        </w:rPr>
        <w:tab/>
        <w:t>Vice President and Executive</w:t>
      </w:r>
    </w:p>
    <w:p w:rsidR="00446A93" w:rsidRPr="00C65B7A" w:rsidRDefault="00446A93" w:rsidP="000700CE">
      <w:pPr>
        <w:pStyle w:val="NoSpacing"/>
        <w:jc w:val="both"/>
        <w:rPr>
          <w:rFonts w:asciiTheme="majorHAnsi" w:hAnsiTheme="majorHAnsi" w:cs="Arial"/>
        </w:rPr>
      </w:pPr>
      <w:r w:rsidRPr="00C65B7A">
        <w:rPr>
          <w:rFonts w:asciiTheme="majorHAnsi" w:hAnsiTheme="majorHAnsi" w:cs="Arial"/>
        </w:rPr>
        <w:tab/>
      </w:r>
      <w:r w:rsidRPr="00C65B7A">
        <w:rPr>
          <w:rFonts w:asciiTheme="majorHAnsi" w:hAnsiTheme="majorHAnsi" w:cs="Arial"/>
        </w:rPr>
        <w:tab/>
      </w:r>
      <w:r w:rsidRPr="00C65B7A">
        <w:rPr>
          <w:rFonts w:asciiTheme="majorHAnsi" w:hAnsiTheme="majorHAnsi" w:cs="Arial"/>
        </w:rPr>
        <w:tab/>
      </w:r>
      <w:r w:rsidRPr="00C65B7A">
        <w:rPr>
          <w:rFonts w:asciiTheme="majorHAnsi" w:hAnsiTheme="majorHAnsi" w:cs="Arial"/>
        </w:rPr>
        <w:tab/>
      </w:r>
      <w:r w:rsidRPr="00C65B7A">
        <w:rPr>
          <w:rFonts w:asciiTheme="majorHAnsi" w:hAnsiTheme="majorHAnsi" w:cs="Arial"/>
        </w:rPr>
        <w:tab/>
      </w:r>
      <w:r w:rsidRPr="00C65B7A">
        <w:rPr>
          <w:rFonts w:asciiTheme="majorHAnsi" w:hAnsiTheme="majorHAnsi" w:cs="Arial"/>
        </w:rPr>
        <w:tab/>
      </w:r>
      <w:r w:rsidRPr="00C65B7A">
        <w:rPr>
          <w:rFonts w:asciiTheme="majorHAnsi" w:hAnsiTheme="majorHAnsi" w:cs="Arial"/>
        </w:rPr>
        <w:tab/>
      </w:r>
      <w:r w:rsidRPr="00C65B7A">
        <w:rPr>
          <w:rFonts w:asciiTheme="majorHAnsi" w:hAnsiTheme="majorHAnsi" w:cs="Arial"/>
        </w:rPr>
        <w:tab/>
        <w:t>Dean, WVU Health Sciences</w:t>
      </w:r>
    </w:p>
    <w:p w:rsidR="00446A93" w:rsidRPr="00C65B7A" w:rsidRDefault="00446A93" w:rsidP="000700CE">
      <w:pPr>
        <w:jc w:val="both"/>
        <w:rPr>
          <w:rFonts w:asciiTheme="majorHAnsi" w:hAnsiTheme="majorHAnsi" w:cs="Arial"/>
        </w:rPr>
      </w:pPr>
      <w:r w:rsidRPr="00C65B7A">
        <w:rPr>
          <w:rFonts w:asciiTheme="majorHAnsi" w:hAnsiTheme="majorHAnsi" w:cs="Arial"/>
        </w:rPr>
        <w:tab/>
      </w:r>
      <w:r w:rsidRPr="00C65B7A">
        <w:rPr>
          <w:rFonts w:asciiTheme="majorHAnsi" w:hAnsiTheme="majorHAnsi" w:cs="Arial"/>
        </w:rPr>
        <w:tab/>
      </w:r>
      <w:r w:rsidRPr="00C65B7A">
        <w:rPr>
          <w:rFonts w:asciiTheme="majorHAnsi" w:hAnsiTheme="majorHAnsi" w:cs="Arial"/>
        </w:rPr>
        <w:tab/>
      </w:r>
    </w:p>
    <w:p w:rsidR="00446A93" w:rsidRPr="00C65B7A" w:rsidRDefault="00446A93" w:rsidP="000700CE">
      <w:pPr>
        <w:jc w:val="both"/>
        <w:rPr>
          <w:rFonts w:asciiTheme="majorHAnsi" w:hAnsiTheme="majorHAnsi" w:cs="Arial"/>
          <w:color w:val="000000"/>
        </w:rPr>
      </w:pPr>
      <w:r w:rsidRPr="00C65B7A">
        <w:rPr>
          <w:rFonts w:asciiTheme="majorHAnsi" w:hAnsiTheme="majorHAnsi" w:cs="Arial"/>
          <w:color w:val="000000"/>
        </w:rPr>
        <w:t>Accepted:</w:t>
      </w:r>
    </w:p>
    <w:p w:rsidR="00446A93" w:rsidRPr="00C65B7A" w:rsidRDefault="00446A93" w:rsidP="000700CE">
      <w:pPr>
        <w:pStyle w:val="CM5"/>
        <w:jc w:val="both"/>
        <w:rPr>
          <w:rFonts w:asciiTheme="majorHAnsi" w:hAnsiTheme="majorHAnsi" w:cs="Arial"/>
          <w:sz w:val="22"/>
          <w:szCs w:val="22"/>
        </w:rPr>
      </w:pPr>
      <w:r w:rsidRPr="00C65B7A">
        <w:rPr>
          <w:rFonts w:asciiTheme="majorHAnsi" w:hAnsiTheme="majorHAnsi" w:cs="Arial"/>
          <w:sz w:val="22"/>
          <w:szCs w:val="22"/>
        </w:rPr>
        <w:t xml:space="preserve">________________________________________________         Date: ___________________ </w:t>
      </w:r>
    </w:p>
    <w:p w:rsidR="00E71BD2" w:rsidRPr="00C65B7A" w:rsidRDefault="00446A93" w:rsidP="000700CE">
      <w:pPr>
        <w:pStyle w:val="Default"/>
        <w:jc w:val="both"/>
        <w:rPr>
          <w:rFonts w:asciiTheme="majorHAnsi" w:hAnsiTheme="majorHAnsi" w:cs="Arial"/>
          <w:sz w:val="22"/>
          <w:szCs w:val="22"/>
        </w:rPr>
      </w:pPr>
      <w:r w:rsidRPr="00C65B7A">
        <w:rPr>
          <w:rFonts w:asciiTheme="majorHAnsi" w:hAnsiTheme="majorHAnsi" w:cs="Arial"/>
          <w:color w:val="FF0000"/>
          <w:sz w:val="22"/>
          <w:szCs w:val="22"/>
        </w:rPr>
        <w:t>[INSERT name]</w:t>
      </w:r>
      <w:r w:rsidR="00E71BD2" w:rsidRPr="00C65B7A">
        <w:rPr>
          <w:rFonts w:asciiTheme="majorHAnsi" w:hAnsiTheme="majorHAnsi" w:cs="Arial"/>
          <w:sz w:val="22"/>
          <w:szCs w:val="22"/>
        </w:rPr>
        <w:t> </w:t>
      </w:r>
    </w:p>
    <w:p w:rsidR="00E71BD2" w:rsidRPr="00C65B7A" w:rsidRDefault="00E71BD2" w:rsidP="000700CE">
      <w:pPr>
        <w:pStyle w:val="xmsonormal"/>
        <w:shd w:val="clear" w:color="auto" w:fill="FFFFFF"/>
        <w:spacing w:beforeLines="0" w:afterLines="0"/>
        <w:ind w:right="-180"/>
        <w:jc w:val="both"/>
        <w:rPr>
          <w:rFonts w:asciiTheme="majorHAnsi" w:hAnsiTheme="majorHAnsi" w:cs="Arial"/>
          <w:color w:val="000000"/>
          <w:sz w:val="22"/>
          <w:szCs w:val="22"/>
        </w:rPr>
      </w:pPr>
      <w:r w:rsidRPr="00C65B7A">
        <w:rPr>
          <w:rFonts w:asciiTheme="majorHAnsi" w:hAnsiTheme="majorHAnsi" w:cs="Arial"/>
          <w:color w:val="000000"/>
          <w:sz w:val="22"/>
          <w:szCs w:val="22"/>
        </w:rPr>
        <w:t> </w:t>
      </w:r>
    </w:p>
    <w:p w:rsidR="00E71BD2" w:rsidRPr="00C65B7A" w:rsidRDefault="00E71BD2" w:rsidP="000700CE">
      <w:pPr>
        <w:pStyle w:val="xmsonospacing"/>
        <w:shd w:val="clear" w:color="auto" w:fill="FFFFFF"/>
        <w:spacing w:beforeLines="0" w:afterLines="0"/>
        <w:jc w:val="both"/>
        <w:rPr>
          <w:rFonts w:asciiTheme="majorHAnsi" w:hAnsiTheme="majorHAnsi" w:cs="Arial"/>
          <w:color w:val="000000"/>
          <w:sz w:val="22"/>
          <w:szCs w:val="22"/>
        </w:rPr>
      </w:pPr>
      <w:r w:rsidRPr="00C65B7A">
        <w:rPr>
          <w:rFonts w:asciiTheme="majorHAnsi" w:hAnsiTheme="majorHAnsi" w:cs="Arial"/>
          <w:color w:val="000000"/>
          <w:sz w:val="22"/>
          <w:szCs w:val="22"/>
        </w:rPr>
        <w:t>    </w:t>
      </w:r>
    </w:p>
    <w:sectPr w:rsidR="00E71BD2" w:rsidRPr="00C65B7A" w:rsidSect="00EE681C">
      <w:headerReference w:type="default" r:id="rId27"/>
      <w:footerReference w:type="default" r:id="rId28"/>
      <w:footerReference w:type="first" r:id="rId29"/>
      <w:pgSz w:w="12326" w:h="15933"/>
      <w:pgMar w:top="1260" w:right="626" w:bottom="153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B16" w:rsidRDefault="00406B16" w:rsidP="008C50FE">
      <w:pPr>
        <w:spacing w:after="0" w:line="240" w:lineRule="auto"/>
      </w:pPr>
      <w:r>
        <w:separator/>
      </w:r>
    </w:p>
  </w:endnote>
  <w:endnote w:type="continuationSeparator" w:id="0">
    <w:p w:rsidR="00406B16" w:rsidRDefault="00406B16" w:rsidP="008C5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iddenHorzOCl">
    <w:altName w:val="Hidden Horz OC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8520866"/>
      <w:docPartObj>
        <w:docPartGallery w:val="Page Numbers (Bottom of Page)"/>
        <w:docPartUnique/>
      </w:docPartObj>
    </w:sdtPr>
    <w:sdtEndPr>
      <w:rPr>
        <w:noProof/>
      </w:rPr>
    </w:sdtEndPr>
    <w:sdtContent>
      <w:p w:rsidR="00EE681C" w:rsidRDefault="00EE681C" w:rsidP="00EE681C">
        <w:pPr>
          <w:pStyle w:val="Footer"/>
          <w:tabs>
            <w:tab w:val="center" w:pos="5130"/>
          </w:tabs>
          <w:spacing w:before="2" w:after="2"/>
        </w:pPr>
        <w:r>
          <w:tab/>
        </w:r>
        <w:r>
          <w:fldChar w:fldCharType="begin"/>
        </w:r>
        <w:r>
          <w:instrText xml:space="preserve"> PAGE   \* MERGEFORMAT </w:instrText>
        </w:r>
        <w:r>
          <w:fldChar w:fldCharType="separate"/>
        </w:r>
        <w:r w:rsidR="00C65B7A">
          <w:rPr>
            <w:noProof/>
          </w:rPr>
          <w:t>4</w:t>
        </w:r>
        <w:r>
          <w:rPr>
            <w:noProof/>
          </w:rPr>
          <w:fldChar w:fldCharType="end"/>
        </w:r>
      </w:p>
    </w:sdtContent>
  </w:sdt>
  <w:p w:rsidR="00AB4681" w:rsidRPr="00AB4681" w:rsidRDefault="00EE681C">
    <w:pPr>
      <w:pStyle w:val="Footer"/>
      <w:rPr>
        <w:sz w:val="16"/>
        <w:szCs w:val="16"/>
      </w:rPr>
    </w:pPr>
    <w:r w:rsidRPr="00EE681C">
      <w:rPr>
        <w:sz w:val="16"/>
        <w:szCs w:val="16"/>
      </w:rPr>
      <w:t xml:space="preserve">Specialty Research revised </w:t>
    </w:r>
    <w:r w:rsidR="00C65B7A">
      <w:rPr>
        <w:sz w:val="16"/>
        <w:szCs w:val="16"/>
      </w:rPr>
      <w:t>3/13/19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681" w:rsidRPr="00AB4681" w:rsidRDefault="00EE681C">
    <w:pPr>
      <w:pStyle w:val="Footer"/>
      <w:rPr>
        <w:sz w:val="16"/>
        <w:szCs w:val="16"/>
      </w:rPr>
    </w:pPr>
    <w:r w:rsidRPr="00EE681C">
      <w:rPr>
        <w:sz w:val="16"/>
        <w:szCs w:val="16"/>
      </w:rPr>
      <w:t>Specialty Research revised 6-24-16</w:t>
    </w:r>
    <w:r w:rsidR="00AB4681">
      <w:ptab w:relativeTo="margin" w:alignment="center" w:leader="none"/>
    </w:r>
    <w:r w:rsidR="00AB4681" w:rsidRPr="00AB4681">
      <w:rPr>
        <w:sz w:val="16"/>
        <w:szCs w:val="16"/>
      </w:rPr>
      <w:ptab w:relativeTo="margin" w:alignment="right" w:leader="none"/>
    </w:r>
    <w:r w:rsidR="00AB4681" w:rsidRPr="00AB4681">
      <w:rPr>
        <w:sz w:val="16"/>
        <w:szCs w:val="16"/>
      </w:rPr>
      <w:t>Revised January 6,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B16" w:rsidRDefault="00406B16" w:rsidP="008C50FE">
      <w:pPr>
        <w:spacing w:after="0" w:line="240" w:lineRule="auto"/>
      </w:pPr>
      <w:r>
        <w:separator/>
      </w:r>
    </w:p>
  </w:footnote>
  <w:footnote w:type="continuationSeparator" w:id="0">
    <w:p w:rsidR="00406B16" w:rsidRDefault="00406B16" w:rsidP="008C50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6A6" w:rsidRPr="008C50FE" w:rsidRDefault="00B956A6" w:rsidP="008C50FE">
    <w:pPr>
      <w:pStyle w:val="Header"/>
      <w:jc w:val="right"/>
      <w:rPr>
        <w:rFonts w:ascii="Times New Roman" w:hAnsi="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92AFE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A56F2D"/>
    <w:multiLevelType w:val="multilevel"/>
    <w:tmpl w:val="CDD0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A969EB"/>
    <w:multiLevelType w:val="hybridMultilevel"/>
    <w:tmpl w:val="B1467FB0"/>
    <w:lvl w:ilvl="0" w:tplc="FCC484DE">
      <w:start w:val="1"/>
      <w:numFmt w:val="decimal"/>
      <w:lvlText w:val="%1)"/>
      <w:lvlJc w:val="left"/>
      <w:pPr>
        <w:tabs>
          <w:tab w:val="num" w:pos="360"/>
        </w:tabs>
        <w:ind w:left="360" w:hanging="360"/>
      </w:pPr>
      <w:rPr>
        <w:rFonts w:ascii="Verdana" w:hAnsi="Verdana" w:cs="Verdana" w:hint="default"/>
        <w:sz w:val="20"/>
        <w:szCs w:val="2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74B63B13"/>
    <w:multiLevelType w:val="hybridMultilevel"/>
    <w:tmpl w:val="BD4A50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69A"/>
    <w:rsid w:val="00012408"/>
    <w:rsid w:val="00014F16"/>
    <w:rsid w:val="00024B63"/>
    <w:rsid w:val="00025A51"/>
    <w:rsid w:val="00030970"/>
    <w:rsid w:val="00031F72"/>
    <w:rsid w:val="000421A9"/>
    <w:rsid w:val="000445DB"/>
    <w:rsid w:val="00051DE8"/>
    <w:rsid w:val="00051EDB"/>
    <w:rsid w:val="000523F9"/>
    <w:rsid w:val="00057F5E"/>
    <w:rsid w:val="00061303"/>
    <w:rsid w:val="000700CE"/>
    <w:rsid w:val="00071930"/>
    <w:rsid w:val="00071A23"/>
    <w:rsid w:val="000765A6"/>
    <w:rsid w:val="00080C05"/>
    <w:rsid w:val="00095D3B"/>
    <w:rsid w:val="000D6EBE"/>
    <w:rsid w:val="000E040A"/>
    <w:rsid w:val="000F1C09"/>
    <w:rsid w:val="000F69F0"/>
    <w:rsid w:val="001172FF"/>
    <w:rsid w:val="00122231"/>
    <w:rsid w:val="00126FBE"/>
    <w:rsid w:val="001353B9"/>
    <w:rsid w:val="00142314"/>
    <w:rsid w:val="001463F8"/>
    <w:rsid w:val="00146563"/>
    <w:rsid w:val="001619C7"/>
    <w:rsid w:val="001623B8"/>
    <w:rsid w:val="00175B2A"/>
    <w:rsid w:val="0017682B"/>
    <w:rsid w:val="00192CEC"/>
    <w:rsid w:val="001966E2"/>
    <w:rsid w:val="00197621"/>
    <w:rsid w:val="001A4DC3"/>
    <w:rsid w:val="001B2BE9"/>
    <w:rsid w:val="001B458D"/>
    <w:rsid w:val="001B49A9"/>
    <w:rsid w:val="001B56AB"/>
    <w:rsid w:val="001F0221"/>
    <w:rsid w:val="00206F99"/>
    <w:rsid w:val="00207BB1"/>
    <w:rsid w:val="0022281B"/>
    <w:rsid w:val="00226608"/>
    <w:rsid w:val="00231FFE"/>
    <w:rsid w:val="00237B49"/>
    <w:rsid w:val="00246BDF"/>
    <w:rsid w:val="00271C70"/>
    <w:rsid w:val="0027434F"/>
    <w:rsid w:val="00282FF4"/>
    <w:rsid w:val="00284434"/>
    <w:rsid w:val="00285B2F"/>
    <w:rsid w:val="002932D0"/>
    <w:rsid w:val="0029654D"/>
    <w:rsid w:val="00297543"/>
    <w:rsid w:val="002A369B"/>
    <w:rsid w:val="002D43B1"/>
    <w:rsid w:val="002E4ABE"/>
    <w:rsid w:val="002E4CB7"/>
    <w:rsid w:val="002E64A5"/>
    <w:rsid w:val="002E6937"/>
    <w:rsid w:val="002F7835"/>
    <w:rsid w:val="00306068"/>
    <w:rsid w:val="003064D9"/>
    <w:rsid w:val="00307A15"/>
    <w:rsid w:val="00323368"/>
    <w:rsid w:val="00323C8F"/>
    <w:rsid w:val="00324E74"/>
    <w:rsid w:val="00346C1A"/>
    <w:rsid w:val="003550A9"/>
    <w:rsid w:val="0036006F"/>
    <w:rsid w:val="003673FF"/>
    <w:rsid w:val="00374D55"/>
    <w:rsid w:val="00375D20"/>
    <w:rsid w:val="00387917"/>
    <w:rsid w:val="00396E6F"/>
    <w:rsid w:val="003C4E3B"/>
    <w:rsid w:val="003C5F75"/>
    <w:rsid w:val="003D67DD"/>
    <w:rsid w:val="003F296C"/>
    <w:rsid w:val="003F744C"/>
    <w:rsid w:val="00406B16"/>
    <w:rsid w:val="004112C1"/>
    <w:rsid w:val="00412C21"/>
    <w:rsid w:val="00413C17"/>
    <w:rsid w:val="00413E2A"/>
    <w:rsid w:val="00414CC9"/>
    <w:rsid w:val="004210F0"/>
    <w:rsid w:val="004215A7"/>
    <w:rsid w:val="004223F6"/>
    <w:rsid w:val="00431386"/>
    <w:rsid w:val="00432F98"/>
    <w:rsid w:val="00434E9F"/>
    <w:rsid w:val="004403B7"/>
    <w:rsid w:val="004417B5"/>
    <w:rsid w:val="00446A93"/>
    <w:rsid w:val="00457B6B"/>
    <w:rsid w:val="00462ECD"/>
    <w:rsid w:val="00466585"/>
    <w:rsid w:val="00472475"/>
    <w:rsid w:val="00476290"/>
    <w:rsid w:val="00482D57"/>
    <w:rsid w:val="00496BD0"/>
    <w:rsid w:val="00497B50"/>
    <w:rsid w:val="004A4516"/>
    <w:rsid w:val="004A66E4"/>
    <w:rsid w:val="004B5193"/>
    <w:rsid w:val="004C0D5A"/>
    <w:rsid w:val="004C1577"/>
    <w:rsid w:val="004C24D3"/>
    <w:rsid w:val="004C7D4F"/>
    <w:rsid w:val="004E40F3"/>
    <w:rsid w:val="004E6301"/>
    <w:rsid w:val="004E6CF5"/>
    <w:rsid w:val="004F24CF"/>
    <w:rsid w:val="004F325B"/>
    <w:rsid w:val="004F6DE1"/>
    <w:rsid w:val="005075CC"/>
    <w:rsid w:val="00517AE8"/>
    <w:rsid w:val="00520331"/>
    <w:rsid w:val="00520E7E"/>
    <w:rsid w:val="00557510"/>
    <w:rsid w:val="0056449F"/>
    <w:rsid w:val="0057167E"/>
    <w:rsid w:val="00586522"/>
    <w:rsid w:val="005F2343"/>
    <w:rsid w:val="00620E2A"/>
    <w:rsid w:val="00630325"/>
    <w:rsid w:val="00640660"/>
    <w:rsid w:val="00642BD4"/>
    <w:rsid w:val="00657A4A"/>
    <w:rsid w:val="00662F0A"/>
    <w:rsid w:val="00663520"/>
    <w:rsid w:val="006B0A37"/>
    <w:rsid w:val="006B49E2"/>
    <w:rsid w:val="006C0DF7"/>
    <w:rsid w:val="006D0E5B"/>
    <w:rsid w:val="006D33FF"/>
    <w:rsid w:val="006D4E4B"/>
    <w:rsid w:val="00706363"/>
    <w:rsid w:val="00717108"/>
    <w:rsid w:val="00727F64"/>
    <w:rsid w:val="007301D8"/>
    <w:rsid w:val="007334E9"/>
    <w:rsid w:val="00735AD3"/>
    <w:rsid w:val="00762788"/>
    <w:rsid w:val="00762D59"/>
    <w:rsid w:val="007737C1"/>
    <w:rsid w:val="007819E5"/>
    <w:rsid w:val="007872E7"/>
    <w:rsid w:val="007B18B6"/>
    <w:rsid w:val="007C58E5"/>
    <w:rsid w:val="007C61BF"/>
    <w:rsid w:val="007D2B1C"/>
    <w:rsid w:val="007F1402"/>
    <w:rsid w:val="0080145C"/>
    <w:rsid w:val="0080502A"/>
    <w:rsid w:val="00805564"/>
    <w:rsid w:val="00810F73"/>
    <w:rsid w:val="0081748D"/>
    <w:rsid w:val="008262D7"/>
    <w:rsid w:val="00827DE9"/>
    <w:rsid w:val="00837E8F"/>
    <w:rsid w:val="0084014A"/>
    <w:rsid w:val="00844549"/>
    <w:rsid w:val="0084464A"/>
    <w:rsid w:val="00851667"/>
    <w:rsid w:val="00855AB8"/>
    <w:rsid w:val="00856E5B"/>
    <w:rsid w:val="008618A7"/>
    <w:rsid w:val="008621E7"/>
    <w:rsid w:val="0087167F"/>
    <w:rsid w:val="0088198F"/>
    <w:rsid w:val="00881DE1"/>
    <w:rsid w:val="008911F7"/>
    <w:rsid w:val="008A2221"/>
    <w:rsid w:val="008A4438"/>
    <w:rsid w:val="008B1098"/>
    <w:rsid w:val="008B3259"/>
    <w:rsid w:val="008C50FE"/>
    <w:rsid w:val="008C765A"/>
    <w:rsid w:val="008D75D3"/>
    <w:rsid w:val="008E0065"/>
    <w:rsid w:val="008E0622"/>
    <w:rsid w:val="008E622C"/>
    <w:rsid w:val="0094537E"/>
    <w:rsid w:val="009478B9"/>
    <w:rsid w:val="009515E9"/>
    <w:rsid w:val="009622C3"/>
    <w:rsid w:val="00970B9E"/>
    <w:rsid w:val="009734D9"/>
    <w:rsid w:val="00980F4D"/>
    <w:rsid w:val="00994306"/>
    <w:rsid w:val="009A0E09"/>
    <w:rsid w:val="009C1559"/>
    <w:rsid w:val="009C17B5"/>
    <w:rsid w:val="009C2454"/>
    <w:rsid w:val="009C2ABE"/>
    <w:rsid w:val="009C39C0"/>
    <w:rsid w:val="009D3EB5"/>
    <w:rsid w:val="009E38BE"/>
    <w:rsid w:val="00A25260"/>
    <w:rsid w:val="00A340F6"/>
    <w:rsid w:val="00A357B3"/>
    <w:rsid w:val="00A50D1D"/>
    <w:rsid w:val="00A50E2E"/>
    <w:rsid w:val="00A64B3C"/>
    <w:rsid w:val="00A76A9B"/>
    <w:rsid w:val="00A84A22"/>
    <w:rsid w:val="00A97112"/>
    <w:rsid w:val="00AA13F7"/>
    <w:rsid w:val="00AA5E72"/>
    <w:rsid w:val="00AA7586"/>
    <w:rsid w:val="00AB2D9B"/>
    <w:rsid w:val="00AB34EC"/>
    <w:rsid w:val="00AB4681"/>
    <w:rsid w:val="00AB4CB6"/>
    <w:rsid w:val="00AB4DB3"/>
    <w:rsid w:val="00AB7CCA"/>
    <w:rsid w:val="00AC168F"/>
    <w:rsid w:val="00AC6963"/>
    <w:rsid w:val="00AE3310"/>
    <w:rsid w:val="00AE5F12"/>
    <w:rsid w:val="00B002C6"/>
    <w:rsid w:val="00B016D5"/>
    <w:rsid w:val="00B10F99"/>
    <w:rsid w:val="00B1753C"/>
    <w:rsid w:val="00B236F1"/>
    <w:rsid w:val="00B2387C"/>
    <w:rsid w:val="00B273B0"/>
    <w:rsid w:val="00B30F07"/>
    <w:rsid w:val="00B36FEF"/>
    <w:rsid w:val="00B46EFE"/>
    <w:rsid w:val="00B72BA1"/>
    <w:rsid w:val="00B74001"/>
    <w:rsid w:val="00B7616F"/>
    <w:rsid w:val="00B81850"/>
    <w:rsid w:val="00B956A6"/>
    <w:rsid w:val="00BA0617"/>
    <w:rsid w:val="00BA144B"/>
    <w:rsid w:val="00BA5921"/>
    <w:rsid w:val="00BC480C"/>
    <w:rsid w:val="00BC7FCA"/>
    <w:rsid w:val="00BD250F"/>
    <w:rsid w:val="00BE003C"/>
    <w:rsid w:val="00BE1054"/>
    <w:rsid w:val="00BE265C"/>
    <w:rsid w:val="00BE78E1"/>
    <w:rsid w:val="00BF4873"/>
    <w:rsid w:val="00BF6F41"/>
    <w:rsid w:val="00C15E61"/>
    <w:rsid w:val="00C234B6"/>
    <w:rsid w:val="00C6100B"/>
    <w:rsid w:val="00C64524"/>
    <w:rsid w:val="00C65B7A"/>
    <w:rsid w:val="00C830BA"/>
    <w:rsid w:val="00C86B00"/>
    <w:rsid w:val="00C95F18"/>
    <w:rsid w:val="00CA1093"/>
    <w:rsid w:val="00CA5815"/>
    <w:rsid w:val="00CC0D04"/>
    <w:rsid w:val="00CC30BA"/>
    <w:rsid w:val="00CE629D"/>
    <w:rsid w:val="00CF0125"/>
    <w:rsid w:val="00D037BC"/>
    <w:rsid w:val="00D3349A"/>
    <w:rsid w:val="00D377C0"/>
    <w:rsid w:val="00D53AE3"/>
    <w:rsid w:val="00D56199"/>
    <w:rsid w:val="00D657B8"/>
    <w:rsid w:val="00D80E86"/>
    <w:rsid w:val="00DA0A22"/>
    <w:rsid w:val="00DB2556"/>
    <w:rsid w:val="00DB6C8D"/>
    <w:rsid w:val="00DE3D18"/>
    <w:rsid w:val="00E00D80"/>
    <w:rsid w:val="00E0133A"/>
    <w:rsid w:val="00E047F9"/>
    <w:rsid w:val="00E1020C"/>
    <w:rsid w:val="00E111E5"/>
    <w:rsid w:val="00E13593"/>
    <w:rsid w:val="00E14C9C"/>
    <w:rsid w:val="00E212BE"/>
    <w:rsid w:val="00E22A60"/>
    <w:rsid w:val="00E24D93"/>
    <w:rsid w:val="00E26E5E"/>
    <w:rsid w:val="00E3050A"/>
    <w:rsid w:val="00E31ABB"/>
    <w:rsid w:val="00E325D6"/>
    <w:rsid w:val="00E43FBD"/>
    <w:rsid w:val="00E44EEE"/>
    <w:rsid w:val="00E47F25"/>
    <w:rsid w:val="00E5539A"/>
    <w:rsid w:val="00E62CD1"/>
    <w:rsid w:val="00E71BD2"/>
    <w:rsid w:val="00E728F5"/>
    <w:rsid w:val="00E926B9"/>
    <w:rsid w:val="00E9402D"/>
    <w:rsid w:val="00E96E16"/>
    <w:rsid w:val="00E974EF"/>
    <w:rsid w:val="00EA076E"/>
    <w:rsid w:val="00EB26D9"/>
    <w:rsid w:val="00EC2A95"/>
    <w:rsid w:val="00EC31E6"/>
    <w:rsid w:val="00ED34BF"/>
    <w:rsid w:val="00EE681C"/>
    <w:rsid w:val="00EE6870"/>
    <w:rsid w:val="00EF2595"/>
    <w:rsid w:val="00EF4430"/>
    <w:rsid w:val="00EF669A"/>
    <w:rsid w:val="00F00A6F"/>
    <w:rsid w:val="00F0304F"/>
    <w:rsid w:val="00F108D5"/>
    <w:rsid w:val="00F133B3"/>
    <w:rsid w:val="00F20A45"/>
    <w:rsid w:val="00F23ABF"/>
    <w:rsid w:val="00F35F97"/>
    <w:rsid w:val="00F42176"/>
    <w:rsid w:val="00F42B1B"/>
    <w:rsid w:val="00F47DA0"/>
    <w:rsid w:val="00F60534"/>
    <w:rsid w:val="00F6483D"/>
    <w:rsid w:val="00FA1AC9"/>
    <w:rsid w:val="00FB7B67"/>
    <w:rsid w:val="00FC1F63"/>
    <w:rsid w:val="00FC392E"/>
    <w:rsid w:val="00FC59E3"/>
    <w:rsid w:val="00FC6010"/>
    <w:rsid w:val="00FF0682"/>
    <w:rsid w:val="00FF1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D85D3C82-B09B-4E98-AF3C-AECA19C29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F98"/>
    <w:pPr>
      <w:spacing w:after="200" w:line="276" w:lineRule="auto"/>
    </w:pPr>
    <w:rPr>
      <w:sz w:val="22"/>
      <w:szCs w:val="22"/>
    </w:rPr>
  </w:style>
  <w:style w:type="paragraph" w:styleId="Heading1">
    <w:name w:val="heading 1"/>
    <w:basedOn w:val="Normal"/>
    <w:next w:val="Normal"/>
    <w:link w:val="Heading1Char"/>
    <w:uiPriority w:val="9"/>
    <w:qFormat/>
    <w:rsid w:val="004210F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4210F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4210F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2F98"/>
    <w:pPr>
      <w:widowControl w:val="0"/>
      <w:autoSpaceDE w:val="0"/>
      <w:autoSpaceDN w:val="0"/>
      <w:adjustRightInd w:val="0"/>
    </w:pPr>
    <w:rPr>
      <w:rFonts w:ascii="HiddenHorzOCl" w:hAnsi="HiddenHorzOCl" w:cs="HiddenHorzOCl"/>
      <w:color w:val="000000"/>
      <w:sz w:val="24"/>
      <w:szCs w:val="24"/>
    </w:rPr>
  </w:style>
  <w:style w:type="paragraph" w:customStyle="1" w:styleId="CM5">
    <w:name w:val="CM5"/>
    <w:basedOn w:val="Default"/>
    <w:next w:val="Default"/>
    <w:uiPriority w:val="99"/>
    <w:rsid w:val="00432F98"/>
    <w:rPr>
      <w:rFonts w:cs="Times New Roman"/>
      <w:color w:val="auto"/>
    </w:rPr>
  </w:style>
  <w:style w:type="paragraph" w:customStyle="1" w:styleId="CM1">
    <w:name w:val="CM1"/>
    <w:basedOn w:val="Default"/>
    <w:next w:val="Default"/>
    <w:uiPriority w:val="99"/>
    <w:rsid w:val="00432F98"/>
    <w:pPr>
      <w:spacing w:line="256" w:lineRule="atLeast"/>
    </w:pPr>
    <w:rPr>
      <w:rFonts w:cs="Times New Roman"/>
      <w:color w:val="auto"/>
    </w:rPr>
  </w:style>
  <w:style w:type="paragraph" w:customStyle="1" w:styleId="CM2">
    <w:name w:val="CM2"/>
    <w:basedOn w:val="Default"/>
    <w:next w:val="Default"/>
    <w:uiPriority w:val="99"/>
    <w:rsid w:val="00432F98"/>
    <w:rPr>
      <w:rFonts w:cs="Times New Roman"/>
      <w:color w:val="auto"/>
    </w:rPr>
  </w:style>
  <w:style w:type="paragraph" w:customStyle="1" w:styleId="CM6">
    <w:name w:val="CM6"/>
    <w:basedOn w:val="Default"/>
    <w:next w:val="Default"/>
    <w:uiPriority w:val="99"/>
    <w:rsid w:val="00432F98"/>
    <w:rPr>
      <w:rFonts w:cs="Times New Roman"/>
      <w:color w:val="auto"/>
    </w:rPr>
  </w:style>
  <w:style w:type="paragraph" w:customStyle="1" w:styleId="CM3">
    <w:name w:val="CM3"/>
    <w:basedOn w:val="Default"/>
    <w:next w:val="Default"/>
    <w:uiPriority w:val="99"/>
    <w:rsid w:val="00432F98"/>
    <w:pPr>
      <w:spacing w:line="256" w:lineRule="atLeast"/>
    </w:pPr>
    <w:rPr>
      <w:rFonts w:cs="Times New Roman"/>
      <w:color w:val="auto"/>
    </w:rPr>
  </w:style>
  <w:style w:type="paragraph" w:customStyle="1" w:styleId="CM4">
    <w:name w:val="CM4"/>
    <w:basedOn w:val="Default"/>
    <w:next w:val="Default"/>
    <w:uiPriority w:val="99"/>
    <w:rsid w:val="00432F98"/>
    <w:pPr>
      <w:spacing w:line="256" w:lineRule="atLeast"/>
    </w:pPr>
    <w:rPr>
      <w:rFonts w:cs="Times New Roman"/>
      <w:color w:val="auto"/>
    </w:rPr>
  </w:style>
  <w:style w:type="character" w:styleId="Hyperlink">
    <w:name w:val="Hyperlink"/>
    <w:uiPriority w:val="99"/>
    <w:unhideWhenUsed/>
    <w:rsid w:val="00BE265C"/>
    <w:rPr>
      <w:color w:val="0000FF"/>
      <w:u w:val="single"/>
    </w:rPr>
  </w:style>
  <w:style w:type="paragraph" w:styleId="BalloonText">
    <w:name w:val="Balloon Text"/>
    <w:basedOn w:val="Normal"/>
    <w:link w:val="BalloonTextChar"/>
    <w:uiPriority w:val="99"/>
    <w:semiHidden/>
    <w:unhideWhenUsed/>
    <w:rsid w:val="007B18B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B18B6"/>
    <w:rPr>
      <w:rFonts w:ascii="Tahoma" w:hAnsi="Tahoma" w:cs="Tahoma"/>
      <w:sz w:val="16"/>
      <w:szCs w:val="16"/>
    </w:rPr>
  </w:style>
  <w:style w:type="paragraph" w:styleId="NoSpacing">
    <w:name w:val="No Spacing"/>
    <w:uiPriority w:val="1"/>
    <w:qFormat/>
    <w:rsid w:val="004210F0"/>
    <w:rPr>
      <w:sz w:val="22"/>
      <w:szCs w:val="22"/>
    </w:rPr>
  </w:style>
  <w:style w:type="character" w:customStyle="1" w:styleId="Heading1Char">
    <w:name w:val="Heading 1 Char"/>
    <w:link w:val="Heading1"/>
    <w:uiPriority w:val="9"/>
    <w:rsid w:val="004210F0"/>
    <w:rPr>
      <w:rFonts w:ascii="Cambria" w:eastAsia="Times New Roman" w:hAnsi="Cambria" w:cs="Times New Roman"/>
      <w:b/>
      <w:bCs/>
      <w:kern w:val="32"/>
      <w:sz w:val="32"/>
      <w:szCs w:val="32"/>
    </w:rPr>
  </w:style>
  <w:style w:type="character" w:customStyle="1" w:styleId="Heading2Char">
    <w:name w:val="Heading 2 Char"/>
    <w:link w:val="Heading2"/>
    <w:uiPriority w:val="9"/>
    <w:rsid w:val="004210F0"/>
    <w:rPr>
      <w:rFonts w:ascii="Cambria" w:eastAsia="Times New Roman" w:hAnsi="Cambria" w:cs="Times New Roman"/>
      <w:b/>
      <w:bCs/>
      <w:i/>
      <w:iCs/>
      <w:sz w:val="28"/>
      <w:szCs w:val="28"/>
    </w:rPr>
  </w:style>
  <w:style w:type="character" w:customStyle="1" w:styleId="Heading3Char">
    <w:name w:val="Heading 3 Char"/>
    <w:link w:val="Heading3"/>
    <w:uiPriority w:val="9"/>
    <w:rsid w:val="004210F0"/>
    <w:rPr>
      <w:rFonts w:ascii="Cambria" w:eastAsia="Times New Roman" w:hAnsi="Cambria" w:cs="Times New Roman"/>
      <w:b/>
      <w:bCs/>
      <w:sz w:val="26"/>
      <w:szCs w:val="26"/>
    </w:rPr>
  </w:style>
  <w:style w:type="paragraph" w:styleId="Header">
    <w:name w:val="header"/>
    <w:basedOn w:val="Normal"/>
    <w:link w:val="HeaderChar"/>
    <w:uiPriority w:val="99"/>
    <w:unhideWhenUsed/>
    <w:rsid w:val="008C50FE"/>
    <w:pPr>
      <w:tabs>
        <w:tab w:val="center" w:pos="4680"/>
        <w:tab w:val="right" w:pos="9360"/>
      </w:tabs>
    </w:pPr>
  </w:style>
  <w:style w:type="character" w:customStyle="1" w:styleId="HeaderChar">
    <w:name w:val="Header Char"/>
    <w:link w:val="Header"/>
    <w:uiPriority w:val="99"/>
    <w:rsid w:val="008C50FE"/>
    <w:rPr>
      <w:sz w:val="22"/>
      <w:szCs w:val="22"/>
    </w:rPr>
  </w:style>
  <w:style w:type="paragraph" w:styleId="Footer">
    <w:name w:val="footer"/>
    <w:basedOn w:val="Normal"/>
    <w:link w:val="FooterChar"/>
    <w:uiPriority w:val="99"/>
    <w:unhideWhenUsed/>
    <w:rsid w:val="008C50FE"/>
    <w:pPr>
      <w:tabs>
        <w:tab w:val="center" w:pos="4680"/>
        <w:tab w:val="right" w:pos="9360"/>
      </w:tabs>
    </w:pPr>
  </w:style>
  <w:style w:type="character" w:customStyle="1" w:styleId="FooterChar">
    <w:name w:val="Footer Char"/>
    <w:link w:val="Footer"/>
    <w:uiPriority w:val="99"/>
    <w:rsid w:val="008C50FE"/>
    <w:rPr>
      <w:sz w:val="22"/>
      <w:szCs w:val="22"/>
    </w:rPr>
  </w:style>
  <w:style w:type="paragraph" w:customStyle="1" w:styleId="Style0">
    <w:name w:val="Style0"/>
    <w:rsid w:val="00E14C9C"/>
    <w:pPr>
      <w:autoSpaceDE w:val="0"/>
      <w:autoSpaceDN w:val="0"/>
      <w:adjustRightInd w:val="0"/>
    </w:pPr>
    <w:rPr>
      <w:rFonts w:ascii="Arial" w:hAnsi="Arial"/>
      <w:sz w:val="24"/>
      <w:szCs w:val="24"/>
    </w:rPr>
  </w:style>
  <w:style w:type="character" w:styleId="CommentReference">
    <w:name w:val="annotation reference"/>
    <w:uiPriority w:val="99"/>
    <w:semiHidden/>
    <w:unhideWhenUsed/>
    <w:rsid w:val="00307A15"/>
    <w:rPr>
      <w:sz w:val="16"/>
      <w:szCs w:val="16"/>
    </w:rPr>
  </w:style>
  <w:style w:type="paragraph" w:styleId="CommentText">
    <w:name w:val="annotation text"/>
    <w:basedOn w:val="Normal"/>
    <w:link w:val="CommentTextChar"/>
    <w:uiPriority w:val="99"/>
    <w:semiHidden/>
    <w:unhideWhenUsed/>
    <w:rsid w:val="00307A15"/>
    <w:rPr>
      <w:sz w:val="20"/>
      <w:szCs w:val="20"/>
    </w:rPr>
  </w:style>
  <w:style w:type="character" w:customStyle="1" w:styleId="CommentTextChar">
    <w:name w:val="Comment Text Char"/>
    <w:basedOn w:val="DefaultParagraphFont"/>
    <w:link w:val="CommentText"/>
    <w:uiPriority w:val="99"/>
    <w:semiHidden/>
    <w:rsid w:val="00307A15"/>
  </w:style>
  <w:style w:type="paragraph" w:styleId="CommentSubject">
    <w:name w:val="annotation subject"/>
    <w:basedOn w:val="CommentText"/>
    <w:next w:val="CommentText"/>
    <w:link w:val="CommentSubjectChar"/>
    <w:uiPriority w:val="99"/>
    <w:semiHidden/>
    <w:unhideWhenUsed/>
    <w:rsid w:val="00307A15"/>
    <w:rPr>
      <w:b/>
      <w:bCs/>
    </w:rPr>
  </w:style>
  <w:style w:type="character" w:customStyle="1" w:styleId="CommentSubjectChar">
    <w:name w:val="Comment Subject Char"/>
    <w:link w:val="CommentSubject"/>
    <w:uiPriority w:val="99"/>
    <w:semiHidden/>
    <w:rsid w:val="00307A15"/>
    <w:rPr>
      <w:b/>
      <w:bCs/>
    </w:rPr>
  </w:style>
  <w:style w:type="character" w:customStyle="1" w:styleId="pei">
    <w:name w:val="_pe_i"/>
    <w:basedOn w:val="DefaultParagraphFont"/>
    <w:rsid w:val="00E71BD2"/>
  </w:style>
  <w:style w:type="character" w:customStyle="1" w:styleId="bidiallowtextselection">
    <w:name w:val="bidi allowtextselection"/>
    <w:basedOn w:val="DefaultParagraphFont"/>
    <w:rsid w:val="00E71BD2"/>
  </w:style>
  <w:style w:type="character" w:customStyle="1" w:styleId="rpa1ms-fwt-sbms-font-color-blackrpw1">
    <w:name w:val="_rp_a1 ms-fwt-sb ms-font-color-black _rp_w1"/>
    <w:basedOn w:val="DefaultParagraphFont"/>
    <w:rsid w:val="00E71BD2"/>
  </w:style>
  <w:style w:type="character" w:customStyle="1" w:styleId="peipetpes1bidipeoms-fwt-rms-font-color-blackms-font-color-themeprimary-hoverallowtextselectionpee">
    <w:name w:val="_pe_i _pe_t _pe_s1 bidi _pe_o ms-fwt-r ms-font-color-black ms-font-color-themeprimary-hover allowtextselection _pe_e"/>
    <w:basedOn w:val="DefaultParagraphFont"/>
    <w:rsid w:val="00E71BD2"/>
  </w:style>
  <w:style w:type="paragraph" w:styleId="NormalWeb">
    <w:name w:val="Normal (Web)"/>
    <w:basedOn w:val="Normal"/>
    <w:uiPriority w:val="99"/>
    <w:rsid w:val="00E71BD2"/>
    <w:pPr>
      <w:spacing w:beforeLines="1" w:afterLines="1" w:line="240" w:lineRule="auto"/>
    </w:pPr>
    <w:rPr>
      <w:rFonts w:ascii="Times" w:hAnsi="Times"/>
      <w:sz w:val="20"/>
      <w:szCs w:val="20"/>
    </w:rPr>
  </w:style>
  <w:style w:type="paragraph" w:customStyle="1" w:styleId="xmsonormal">
    <w:name w:val="x_msonormal"/>
    <w:basedOn w:val="Normal"/>
    <w:rsid w:val="00E71BD2"/>
    <w:pPr>
      <w:spacing w:beforeLines="1" w:afterLines="1" w:line="240" w:lineRule="auto"/>
    </w:pPr>
    <w:rPr>
      <w:rFonts w:ascii="Times" w:hAnsi="Times"/>
      <w:sz w:val="20"/>
      <w:szCs w:val="20"/>
    </w:rPr>
  </w:style>
  <w:style w:type="paragraph" w:customStyle="1" w:styleId="xmsobodytext">
    <w:name w:val="x_msobodytext"/>
    <w:basedOn w:val="Normal"/>
    <w:rsid w:val="00E71BD2"/>
    <w:pPr>
      <w:spacing w:beforeLines="1" w:afterLines="1" w:line="240" w:lineRule="auto"/>
    </w:pPr>
    <w:rPr>
      <w:rFonts w:ascii="Times" w:hAnsi="Times"/>
      <w:sz w:val="20"/>
      <w:szCs w:val="20"/>
    </w:rPr>
  </w:style>
  <w:style w:type="paragraph" w:customStyle="1" w:styleId="xmsonospacing">
    <w:name w:val="x_msonospacing"/>
    <w:basedOn w:val="Normal"/>
    <w:rsid w:val="00E71BD2"/>
    <w:pPr>
      <w:spacing w:beforeLines="1" w:afterLines="1" w:line="240" w:lineRule="auto"/>
    </w:pPr>
    <w:rPr>
      <w:rFonts w:ascii="Times" w:hAnsi="Times"/>
      <w:sz w:val="20"/>
      <w:szCs w:val="20"/>
    </w:rPr>
  </w:style>
  <w:style w:type="paragraph" w:styleId="ListParagraph">
    <w:name w:val="List Paragraph"/>
    <w:basedOn w:val="Normal"/>
    <w:uiPriority w:val="34"/>
    <w:qFormat/>
    <w:rsid w:val="00375D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78986">
      <w:bodyDiv w:val="1"/>
      <w:marLeft w:val="60"/>
      <w:marRight w:val="60"/>
      <w:marTop w:val="60"/>
      <w:marBottom w:val="15"/>
      <w:divBdr>
        <w:top w:val="none" w:sz="0" w:space="0" w:color="auto"/>
        <w:left w:val="none" w:sz="0" w:space="0" w:color="auto"/>
        <w:bottom w:val="none" w:sz="0" w:space="0" w:color="auto"/>
        <w:right w:val="none" w:sz="0" w:space="0" w:color="auto"/>
      </w:divBdr>
      <w:divsChild>
        <w:div w:id="8720594">
          <w:marLeft w:val="0"/>
          <w:marRight w:val="0"/>
          <w:marTop w:val="0"/>
          <w:marBottom w:val="0"/>
          <w:divBdr>
            <w:top w:val="none" w:sz="0" w:space="0" w:color="auto"/>
            <w:left w:val="none" w:sz="0" w:space="0" w:color="auto"/>
            <w:bottom w:val="none" w:sz="0" w:space="0" w:color="auto"/>
            <w:right w:val="none" w:sz="0" w:space="0" w:color="auto"/>
          </w:divBdr>
        </w:div>
        <w:div w:id="192765418">
          <w:marLeft w:val="0"/>
          <w:marRight w:val="0"/>
          <w:marTop w:val="0"/>
          <w:marBottom w:val="0"/>
          <w:divBdr>
            <w:top w:val="none" w:sz="0" w:space="0" w:color="auto"/>
            <w:left w:val="none" w:sz="0" w:space="0" w:color="auto"/>
            <w:bottom w:val="none" w:sz="0" w:space="0" w:color="auto"/>
            <w:right w:val="none" w:sz="0" w:space="0" w:color="auto"/>
          </w:divBdr>
        </w:div>
        <w:div w:id="397442328">
          <w:marLeft w:val="0"/>
          <w:marRight w:val="0"/>
          <w:marTop w:val="0"/>
          <w:marBottom w:val="0"/>
          <w:divBdr>
            <w:top w:val="none" w:sz="0" w:space="0" w:color="auto"/>
            <w:left w:val="none" w:sz="0" w:space="0" w:color="auto"/>
            <w:bottom w:val="none" w:sz="0" w:space="0" w:color="auto"/>
            <w:right w:val="none" w:sz="0" w:space="0" w:color="auto"/>
          </w:divBdr>
        </w:div>
        <w:div w:id="607659310">
          <w:marLeft w:val="0"/>
          <w:marRight w:val="0"/>
          <w:marTop w:val="0"/>
          <w:marBottom w:val="0"/>
          <w:divBdr>
            <w:top w:val="none" w:sz="0" w:space="0" w:color="auto"/>
            <w:left w:val="none" w:sz="0" w:space="0" w:color="auto"/>
            <w:bottom w:val="none" w:sz="0" w:space="0" w:color="auto"/>
            <w:right w:val="none" w:sz="0" w:space="0" w:color="auto"/>
          </w:divBdr>
        </w:div>
        <w:div w:id="650259706">
          <w:marLeft w:val="0"/>
          <w:marRight w:val="0"/>
          <w:marTop w:val="0"/>
          <w:marBottom w:val="0"/>
          <w:divBdr>
            <w:top w:val="none" w:sz="0" w:space="0" w:color="auto"/>
            <w:left w:val="none" w:sz="0" w:space="0" w:color="auto"/>
            <w:bottom w:val="none" w:sz="0" w:space="0" w:color="auto"/>
            <w:right w:val="none" w:sz="0" w:space="0" w:color="auto"/>
          </w:divBdr>
        </w:div>
        <w:div w:id="660279772">
          <w:marLeft w:val="0"/>
          <w:marRight w:val="0"/>
          <w:marTop w:val="0"/>
          <w:marBottom w:val="0"/>
          <w:divBdr>
            <w:top w:val="none" w:sz="0" w:space="0" w:color="auto"/>
            <w:left w:val="none" w:sz="0" w:space="0" w:color="auto"/>
            <w:bottom w:val="none" w:sz="0" w:space="0" w:color="auto"/>
            <w:right w:val="none" w:sz="0" w:space="0" w:color="auto"/>
          </w:divBdr>
        </w:div>
        <w:div w:id="977297842">
          <w:marLeft w:val="0"/>
          <w:marRight w:val="0"/>
          <w:marTop w:val="0"/>
          <w:marBottom w:val="0"/>
          <w:divBdr>
            <w:top w:val="none" w:sz="0" w:space="0" w:color="auto"/>
            <w:left w:val="none" w:sz="0" w:space="0" w:color="auto"/>
            <w:bottom w:val="none" w:sz="0" w:space="0" w:color="auto"/>
            <w:right w:val="none" w:sz="0" w:space="0" w:color="auto"/>
          </w:divBdr>
        </w:div>
        <w:div w:id="1260868572">
          <w:marLeft w:val="0"/>
          <w:marRight w:val="0"/>
          <w:marTop w:val="0"/>
          <w:marBottom w:val="0"/>
          <w:divBdr>
            <w:top w:val="none" w:sz="0" w:space="0" w:color="auto"/>
            <w:left w:val="none" w:sz="0" w:space="0" w:color="auto"/>
            <w:bottom w:val="none" w:sz="0" w:space="0" w:color="auto"/>
            <w:right w:val="none" w:sz="0" w:space="0" w:color="auto"/>
          </w:divBdr>
        </w:div>
        <w:div w:id="1569263490">
          <w:marLeft w:val="0"/>
          <w:marRight w:val="0"/>
          <w:marTop w:val="0"/>
          <w:marBottom w:val="0"/>
          <w:divBdr>
            <w:top w:val="none" w:sz="0" w:space="0" w:color="auto"/>
            <w:left w:val="none" w:sz="0" w:space="0" w:color="auto"/>
            <w:bottom w:val="none" w:sz="0" w:space="0" w:color="auto"/>
            <w:right w:val="none" w:sz="0" w:space="0" w:color="auto"/>
          </w:divBdr>
        </w:div>
        <w:div w:id="1627857538">
          <w:marLeft w:val="0"/>
          <w:marRight w:val="0"/>
          <w:marTop w:val="0"/>
          <w:marBottom w:val="0"/>
          <w:divBdr>
            <w:top w:val="none" w:sz="0" w:space="0" w:color="auto"/>
            <w:left w:val="none" w:sz="0" w:space="0" w:color="auto"/>
            <w:bottom w:val="none" w:sz="0" w:space="0" w:color="auto"/>
            <w:right w:val="none" w:sz="0" w:space="0" w:color="auto"/>
          </w:divBdr>
        </w:div>
        <w:div w:id="1886286396">
          <w:marLeft w:val="0"/>
          <w:marRight w:val="0"/>
          <w:marTop w:val="0"/>
          <w:marBottom w:val="0"/>
          <w:divBdr>
            <w:top w:val="none" w:sz="0" w:space="0" w:color="auto"/>
            <w:left w:val="none" w:sz="0" w:space="0" w:color="auto"/>
            <w:bottom w:val="none" w:sz="0" w:space="0" w:color="auto"/>
            <w:right w:val="none" w:sz="0" w:space="0" w:color="auto"/>
          </w:divBdr>
        </w:div>
        <w:div w:id="1954165191">
          <w:marLeft w:val="0"/>
          <w:marRight w:val="0"/>
          <w:marTop w:val="0"/>
          <w:marBottom w:val="0"/>
          <w:divBdr>
            <w:top w:val="none" w:sz="0" w:space="0" w:color="auto"/>
            <w:left w:val="none" w:sz="0" w:space="0" w:color="auto"/>
            <w:bottom w:val="none" w:sz="0" w:space="0" w:color="auto"/>
            <w:right w:val="none" w:sz="0" w:space="0" w:color="auto"/>
          </w:divBdr>
        </w:div>
        <w:div w:id="2021614251">
          <w:marLeft w:val="0"/>
          <w:marRight w:val="0"/>
          <w:marTop w:val="0"/>
          <w:marBottom w:val="0"/>
          <w:divBdr>
            <w:top w:val="none" w:sz="0" w:space="0" w:color="auto"/>
            <w:left w:val="none" w:sz="0" w:space="0" w:color="auto"/>
            <w:bottom w:val="none" w:sz="0" w:space="0" w:color="auto"/>
            <w:right w:val="none" w:sz="0" w:space="0" w:color="auto"/>
          </w:divBdr>
        </w:div>
      </w:divsChild>
    </w:div>
    <w:div w:id="209079849">
      <w:bodyDiv w:val="1"/>
      <w:marLeft w:val="60"/>
      <w:marRight w:val="60"/>
      <w:marTop w:val="60"/>
      <w:marBottom w:val="15"/>
      <w:divBdr>
        <w:top w:val="none" w:sz="0" w:space="0" w:color="auto"/>
        <w:left w:val="none" w:sz="0" w:space="0" w:color="auto"/>
        <w:bottom w:val="none" w:sz="0" w:space="0" w:color="auto"/>
        <w:right w:val="none" w:sz="0" w:space="0" w:color="auto"/>
      </w:divBdr>
      <w:divsChild>
        <w:div w:id="1087464305">
          <w:marLeft w:val="0"/>
          <w:marRight w:val="0"/>
          <w:marTop w:val="0"/>
          <w:marBottom w:val="0"/>
          <w:divBdr>
            <w:top w:val="none" w:sz="0" w:space="0" w:color="auto"/>
            <w:left w:val="none" w:sz="0" w:space="0" w:color="auto"/>
            <w:bottom w:val="none" w:sz="0" w:space="0" w:color="auto"/>
            <w:right w:val="none" w:sz="0" w:space="0" w:color="auto"/>
          </w:divBdr>
          <w:divsChild>
            <w:div w:id="19539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49197">
      <w:bodyDiv w:val="1"/>
      <w:marLeft w:val="60"/>
      <w:marRight w:val="60"/>
      <w:marTop w:val="60"/>
      <w:marBottom w:val="15"/>
      <w:divBdr>
        <w:top w:val="none" w:sz="0" w:space="0" w:color="auto"/>
        <w:left w:val="none" w:sz="0" w:space="0" w:color="auto"/>
        <w:bottom w:val="none" w:sz="0" w:space="0" w:color="auto"/>
        <w:right w:val="none" w:sz="0" w:space="0" w:color="auto"/>
      </w:divBdr>
      <w:divsChild>
        <w:div w:id="1416324947">
          <w:marLeft w:val="0"/>
          <w:marRight w:val="0"/>
          <w:marTop w:val="0"/>
          <w:marBottom w:val="0"/>
          <w:divBdr>
            <w:top w:val="none" w:sz="0" w:space="0" w:color="auto"/>
            <w:left w:val="none" w:sz="0" w:space="0" w:color="auto"/>
            <w:bottom w:val="none" w:sz="0" w:space="0" w:color="auto"/>
            <w:right w:val="none" w:sz="0" w:space="0" w:color="auto"/>
          </w:divBdr>
          <w:divsChild>
            <w:div w:id="496070962">
              <w:marLeft w:val="0"/>
              <w:marRight w:val="0"/>
              <w:marTop w:val="0"/>
              <w:marBottom w:val="0"/>
              <w:divBdr>
                <w:top w:val="none" w:sz="0" w:space="0" w:color="auto"/>
                <w:left w:val="none" w:sz="0" w:space="0" w:color="auto"/>
                <w:bottom w:val="none" w:sz="0" w:space="0" w:color="auto"/>
                <w:right w:val="none" w:sz="0" w:space="0" w:color="auto"/>
              </w:divBdr>
            </w:div>
            <w:div w:id="497232282">
              <w:marLeft w:val="0"/>
              <w:marRight w:val="0"/>
              <w:marTop w:val="0"/>
              <w:marBottom w:val="0"/>
              <w:divBdr>
                <w:top w:val="none" w:sz="0" w:space="0" w:color="auto"/>
                <w:left w:val="none" w:sz="0" w:space="0" w:color="auto"/>
                <w:bottom w:val="none" w:sz="0" w:space="0" w:color="auto"/>
                <w:right w:val="none" w:sz="0" w:space="0" w:color="auto"/>
              </w:divBdr>
            </w:div>
            <w:div w:id="6207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45952">
      <w:bodyDiv w:val="1"/>
      <w:marLeft w:val="60"/>
      <w:marRight w:val="60"/>
      <w:marTop w:val="60"/>
      <w:marBottom w:val="15"/>
      <w:divBdr>
        <w:top w:val="none" w:sz="0" w:space="0" w:color="auto"/>
        <w:left w:val="none" w:sz="0" w:space="0" w:color="auto"/>
        <w:bottom w:val="none" w:sz="0" w:space="0" w:color="auto"/>
        <w:right w:val="none" w:sz="0" w:space="0" w:color="auto"/>
      </w:divBdr>
    </w:div>
    <w:div w:id="461121132">
      <w:bodyDiv w:val="1"/>
      <w:marLeft w:val="0"/>
      <w:marRight w:val="0"/>
      <w:marTop w:val="0"/>
      <w:marBottom w:val="0"/>
      <w:divBdr>
        <w:top w:val="none" w:sz="0" w:space="0" w:color="auto"/>
        <w:left w:val="none" w:sz="0" w:space="0" w:color="auto"/>
        <w:bottom w:val="none" w:sz="0" w:space="0" w:color="auto"/>
        <w:right w:val="none" w:sz="0" w:space="0" w:color="auto"/>
      </w:divBdr>
      <w:divsChild>
        <w:div w:id="728266274">
          <w:marLeft w:val="0"/>
          <w:marRight w:val="0"/>
          <w:marTop w:val="0"/>
          <w:marBottom w:val="0"/>
          <w:divBdr>
            <w:top w:val="none" w:sz="0" w:space="0" w:color="auto"/>
            <w:left w:val="none" w:sz="0" w:space="0" w:color="auto"/>
            <w:bottom w:val="none" w:sz="0" w:space="0" w:color="auto"/>
            <w:right w:val="none" w:sz="0" w:space="0" w:color="auto"/>
          </w:divBdr>
          <w:divsChild>
            <w:div w:id="974945124">
              <w:marLeft w:val="0"/>
              <w:marRight w:val="0"/>
              <w:marTop w:val="0"/>
              <w:marBottom w:val="0"/>
              <w:divBdr>
                <w:top w:val="none" w:sz="0" w:space="0" w:color="auto"/>
                <w:left w:val="none" w:sz="0" w:space="0" w:color="auto"/>
                <w:bottom w:val="none" w:sz="0" w:space="0" w:color="auto"/>
                <w:right w:val="none" w:sz="0" w:space="0" w:color="auto"/>
              </w:divBdr>
            </w:div>
            <w:div w:id="1274941345">
              <w:marLeft w:val="0"/>
              <w:marRight w:val="0"/>
              <w:marTop w:val="0"/>
              <w:marBottom w:val="0"/>
              <w:divBdr>
                <w:top w:val="none" w:sz="0" w:space="0" w:color="auto"/>
                <w:left w:val="none" w:sz="0" w:space="0" w:color="auto"/>
                <w:bottom w:val="none" w:sz="0" w:space="0" w:color="auto"/>
                <w:right w:val="none" w:sz="0" w:space="0" w:color="auto"/>
              </w:divBdr>
            </w:div>
            <w:div w:id="1316298236">
              <w:marLeft w:val="0"/>
              <w:marRight w:val="0"/>
              <w:marTop w:val="0"/>
              <w:marBottom w:val="0"/>
              <w:divBdr>
                <w:top w:val="none" w:sz="0" w:space="0" w:color="auto"/>
                <w:left w:val="none" w:sz="0" w:space="0" w:color="auto"/>
                <w:bottom w:val="none" w:sz="0" w:space="0" w:color="auto"/>
                <w:right w:val="none" w:sz="0" w:space="0" w:color="auto"/>
              </w:divBdr>
            </w:div>
            <w:div w:id="15798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542604">
      <w:bodyDiv w:val="1"/>
      <w:marLeft w:val="0"/>
      <w:marRight w:val="0"/>
      <w:marTop w:val="0"/>
      <w:marBottom w:val="0"/>
      <w:divBdr>
        <w:top w:val="none" w:sz="0" w:space="0" w:color="auto"/>
        <w:left w:val="none" w:sz="0" w:space="0" w:color="auto"/>
        <w:bottom w:val="none" w:sz="0" w:space="0" w:color="auto"/>
        <w:right w:val="none" w:sz="0" w:space="0" w:color="auto"/>
      </w:divBdr>
      <w:divsChild>
        <w:div w:id="223680571">
          <w:marLeft w:val="0"/>
          <w:marRight w:val="0"/>
          <w:marTop w:val="0"/>
          <w:marBottom w:val="0"/>
          <w:divBdr>
            <w:top w:val="none" w:sz="0" w:space="0" w:color="auto"/>
            <w:left w:val="none" w:sz="0" w:space="0" w:color="auto"/>
            <w:bottom w:val="none" w:sz="0" w:space="0" w:color="auto"/>
            <w:right w:val="none" w:sz="0" w:space="0" w:color="auto"/>
          </w:divBdr>
          <w:divsChild>
            <w:div w:id="494305072">
              <w:marLeft w:val="0"/>
              <w:marRight w:val="0"/>
              <w:marTop w:val="0"/>
              <w:marBottom w:val="0"/>
              <w:divBdr>
                <w:top w:val="none" w:sz="0" w:space="0" w:color="auto"/>
                <w:left w:val="none" w:sz="0" w:space="0" w:color="auto"/>
                <w:bottom w:val="none" w:sz="0" w:space="0" w:color="auto"/>
                <w:right w:val="none" w:sz="0" w:space="0" w:color="auto"/>
              </w:divBdr>
              <w:divsChild>
                <w:div w:id="271593249">
                  <w:marLeft w:val="0"/>
                  <w:marRight w:val="0"/>
                  <w:marTop w:val="0"/>
                  <w:marBottom w:val="0"/>
                  <w:divBdr>
                    <w:top w:val="none" w:sz="0" w:space="0" w:color="auto"/>
                    <w:left w:val="none" w:sz="0" w:space="0" w:color="auto"/>
                    <w:bottom w:val="none" w:sz="0" w:space="0" w:color="auto"/>
                    <w:right w:val="none" w:sz="0" w:space="0" w:color="auto"/>
                  </w:divBdr>
                  <w:divsChild>
                    <w:div w:id="598221543">
                      <w:marLeft w:val="0"/>
                      <w:marRight w:val="0"/>
                      <w:marTop w:val="0"/>
                      <w:marBottom w:val="0"/>
                      <w:divBdr>
                        <w:top w:val="none" w:sz="0" w:space="0" w:color="auto"/>
                        <w:left w:val="none" w:sz="0" w:space="0" w:color="auto"/>
                        <w:bottom w:val="none" w:sz="0" w:space="0" w:color="auto"/>
                        <w:right w:val="none" w:sz="0" w:space="0" w:color="auto"/>
                      </w:divBdr>
                      <w:divsChild>
                        <w:div w:id="1465850516">
                          <w:marLeft w:val="0"/>
                          <w:marRight w:val="0"/>
                          <w:marTop w:val="0"/>
                          <w:marBottom w:val="0"/>
                          <w:divBdr>
                            <w:top w:val="none" w:sz="0" w:space="0" w:color="auto"/>
                            <w:left w:val="none" w:sz="0" w:space="0" w:color="auto"/>
                            <w:bottom w:val="none" w:sz="0" w:space="0" w:color="auto"/>
                            <w:right w:val="none" w:sz="0" w:space="0" w:color="auto"/>
                          </w:divBdr>
                          <w:divsChild>
                            <w:div w:id="1971083382">
                              <w:marLeft w:val="0"/>
                              <w:marRight w:val="0"/>
                              <w:marTop w:val="0"/>
                              <w:marBottom w:val="0"/>
                              <w:divBdr>
                                <w:top w:val="none" w:sz="0" w:space="0" w:color="auto"/>
                                <w:left w:val="none" w:sz="0" w:space="0" w:color="auto"/>
                                <w:bottom w:val="none" w:sz="0" w:space="0" w:color="auto"/>
                                <w:right w:val="none" w:sz="0" w:space="0" w:color="auto"/>
                              </w:divBdr>
                              <w:divsChild>
                                <w:div w:id="920675028">
                                  <w:marLeft w:val="0"/>
                                  <w:marRight w:val="0"/>
                                  <w:marTop w:val="0"/>
                                  <w:marBottom w:val="0"/>
                                  <w:divBdr>
                                    <w:top w:val="none" w:sz="0" w:space="0" w:color="auto"/>
                                    <w:left w:val="none" w:sz="0" w:space="0" w:color="auto"/>
                                    <w:bottom w:val="none" w:sz="0" w:space="0" w:color="auto"/>
                                    <w:right w:val="none" w:sz="0" w:space="0" w:color="auto"/>
                                  </w:divBdr>
                                  <w:divsChild>
                                    <w:div w:id="752966944">
                                      <w:marLeft w:val="0"/>
                                      <w:marRight w:val="0"/>
                                      <w:marTop w:val="0"/>
                                      <w:marBottom w:val="0"/>
                                      <w:divBdr>
                                        <w:top w:val="none" w:sz="0" w:space="0" w:color="auto"/>
                                        <w:left w:val="none" w:sz="0" w:space="0" w:color="auto"/>
                                        <w:bottom w:val="none" w:sz="0" w:space="0" w:color="auto"/>
                                        <w:right w:val="none" w:sz="0" w:space="0" w:color="auto"/>
                                      </w:divBdr>
                                      <w:divsChild>
                                        <w:div w:id="178657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521222">
          <w:marLeft w:val="0"/>
          <w:marRight w:val="0"/>
          <w:marTop w:val="0"/>
          <w:marBottom w:val="0"/>
          <w:divBdr>
            <w:top w:val="none" w:sz="0" w:space="0" w:color="auto"/>
            <w:left w:val="none" w:sz="0" w:space="0" w:color="auto"/>
            <w:bottom w:val="none" w:sz="0" w:space="0" w:color="auto"/>
            <w:right w:val="none" w:sz="0" w:space="0" w:color="auto"/>
          </w:divBdr>
          <w:divsChild>
            <w:div w:id="879903980">
              <w:marLeft w:val="0"/>
              <w:marRight w:val="0"/>
              <w:marTop w:val="0"/>
              <w:marBottom w:val="0"/>
              <w:divBdr>
                <w:top w:val="none" w:sz="0" w:space="0" w:color="auto"/>
                <w:left w:val="none" w:sz="0" w:space="0" w:color="auto"/>
                <w:bottom w:val="none" w:sz="0" w:space="0" w:color="auto"/>
                <w:right w:val="none" w:sz="0" w:space="0" w:color="auto"/>
              </w:divBdr>
              <w:divsChild>
                <w:div w:id="805665898">
                  <w:marLeft w:val="0"/>
                  <w:marRight w:val="0"/>
                  <w:marTop w:val="0"/>
                  <w:marBottom w:val="0"/>
                  <w:divBdr>
                    <w:top w:val="none" w:sz="0" w:space="0" w:color="auto"/>
                    <w:left w:val="none" w:sz="0" w:space="0" w:color="auto"/>
                    <w:bottom w:val="none" w:sz="0" w:space="0" w:color="auto"/>
                    <w:right w:val="none" w:sz="0" w:space="0" w:color="auto"/>
                  </w:divBdr>
                  <w:divsChild>
                    <w:div w:id="1839535293">
                      <w:marLeft w:val="0"/>
                      <w:marRight w:val="0"/>
                      <w:marTop w:val="0"/>
                      <w:marBottom w:val="0"/>
                      <w:divBdr>
                        <w:top w:val="none" w:sz="0" w:space="0" w:color="auto"/>
                        <w:left w:val="none" w:sz="0" w:space="0" w:color="auto"/>
                        <w:bottom w:val="none" w:sz="0" w:space="0" w:color="auto"/>
                        <w:right w:val="none" w:sz="0" w:space="0" w:color="auto"/>
                      </w:divBdr>
                      <w:divsChild>
                        <w:div w:id="132139213">
                          <w:marLeft w:val="0"/>
                          <w:marRight w:val="0"/>
                          <w:marTop w:val="0"/>
                          <w:marBottom w:val="0"/>
                          <w:divBdr>
                            <w:top w:val="none" w:sz="0" w:space="0" w:color="auto"/>
                            <w:left w:val="none" w:sz="0" w:space="0" w:color="auto"/>
                            <w:bottom w:val="none" w:sz="0" w:space="0" w:color="auto"/>
                            <w:right w:val="none" w:sz="0" w:space="0" w:color="auto"/>
                          </w:divBdr>
                          <w:divsChild>
                            <w:div w:id="82185645">
                              <w:marLeft w:val="0"/>
                              <w:marRight w:val="0"/>
                              <w:marTop w:val="0"/>
                              <w:marBottom w:val="0"/>
                              <w:divBdr>
                                <w:top w:val="none" w:sz="0" w:space="0" w:color="auto"/>
                                <w:left w:val="none" w:sz="0" w:space="0" w:color="auto"/>
                                <w:bottom w:val="none" w:sz="0" w:space="0" w:color="auto"/>
                                <w:right w:val="none" w:sz="0" w:space="0" w:color="auto"/>
                              </w:divBdr>
                              <w:divsChild>
                                <w:div w:id="900990329">
                                  <w:marLeft w:val="0"/>
                                  <w:marRight w:val="0"/>
                                  <w:marTop w:val="0"/>
                                  <w:marBottom w:val="0"/>
                                  <w:divBdr>
                                    <w:top w:val="none" w:sz="0" w:space="0" w:color="auto"/>
                                    <w:left w:val="none" w:sz="0" w:space="0" w:color="auto"/>
                                    <w:bottom w:val="none" w:sz="0" w:space="0" w:color="auto"/>
                                    <w:right w:val="none" w:sz="0" w:space="0" w:color="auto"/>
                                  </w:divBdr>
                                  <w:divsChild>
                                    <w:div w:id="387262174">
                                      <w:marLeft w:val="0"/>
                                      <w:marRight w:val="0"/>
                                      <w:marTop w:val="0"/>
                                      <w:marBottom w:val="0"/>
                                      <w:divBdr>
                                        <w:top w:val="none" w:sz="0" w:space="0" w:color="auto"/>
                                        <w:left w:val="none" w:sz="0" w:space="0" w:color="auto"/>
                                        <w:bottom w:val="none" w:sz="0" w:space="0" w:color="auto"/>
                                        <w:right w:val="none" w:sz="0" w:space="0" w:color="auto"/>
                                      </w:divBdr>
                                      <w:divsChild>
                                        <w:div w:id="1720861301">
                                          <w:marLeft w:val="0"/>
                                          <w:marRight w:val="0"/>
                                          <w:marTop w:val="0"/>
                                          <w:marBottom w:val="0"/>
                                          <w:divBdr>
                                            <w:top w:val="none" w:sz="0" w:space="0" w:color="auto"/>
                                            <w:left w:val="none" w:sz="0" w:space="0" w:color="auto"/>
                                            <w:bottom w:val="none" w:sz="0" w:space="0" w:color="auto"/>
                                            <w:right w:val="none" w:sz="0" w:space="0" w:color="auto"/>
                                          </w:divBdr>
                                          <w:divsChild>
                                            <w:div w:id="34625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676657">
                              <w:marLeft w:val="0"/>
                              <w:marRight w:val="0"/>
                              <w:marTop w:val="0"/>
                              <w:marBottom w:val="0"/>
                              <w:divBdr>
                                <w:top w:val="none" w:sz="0" w:space="0" w:color="auto"/>
                                <w:left w:val="none" w:sz="0" w:space="0" w:color="auto"/>
                                <w:bottom w:val="none" w:sz="0" w:space="0" w:color="auto"/>
                                <w:right w:val="none" w:sz="0" w:space="0" w:color="auto"/>
                              </w:divBdr>
                              <w:divsChild>
                                <w:div w:id="954142014">
                                  <w:marLeft w:val="0"/>
                                  <w:marRight w:val="0"/>
                                  <w:marTop w:val="0"/>
                                  <w:marBottom w:val="0"/>
                                  <w:divBdr>
                                    <w:top w:val="none" w:sz="0" w:space="0" w:color="auto"/>
                                    <w:left w:val="none" w:sz="0" w:space="0" w:color="auto"/>
                                    <w:bottom w:val="none" w:sz="0" w:space="0" w:color="auto"/>
                                    <w:right w:val="none" w:sz="0" w:space="0" w:color="auto"/>
                                  </w:divBdr>
                                  <w:divsChild>
                                    <w:div w:id="1644895769">
                                      <w:marLeft w:val="0"/>
                                      <w:marRight w:val="0"/>
                                      <w:marTop w:val="0"/>
                                      <w:marBottom w:val="0"/>
                                      <w:divBdr>
                                        <w:top w:val="none" w:sz="0" w:space="0" w:color="auto"/>
                                        <w:left w:val="none" w:sz="0" w:space="0" w:color="auto"/>
                                        <w:bottom w:val="none" w:sz="0" w:space="0" w:color="auto"/>
                                        <w:right w:val="none" w:sz="0" w:space="0" w:color="auto"/>
                                      </w:divBdr>
                                      <w:divsChild>
                                        <w:div w:id="1410618747">
                                          <w:marLeft w:val="0"/>
                                          <w:marRight w:val="0"/>
                                          <w:marTop w:val="0"/>
                                          <w:marBottom w:val="0"/>
                                          <w:divBdr>
                                            <w:top w:val="none" w:sz="0" w:space="0" w:color="auto"/>
                                            <w:left w:val="none" w:sz="0" w:space="0" w:color="auto"/>
                                            <w:bottom w:val="none" w:sz="0" w:space="0" w:color="auto"/>
                                            <w:right w:val="none" w:sz="0" w:space="0" w:color="auto"/>
                                          </w:divBdr>
                                          <w:divsChild>
                                            <w:div w:id="105069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1609">
                                  <w:marLeft w:val="0"/>
                                  <w:marRight w:val="0"/>
                                  <w:marTop w:val="0"/>
                                  <w:marBottom w:val="0"/>
                                  <w:divBdr>
                                    <w:top w:val="none" w:sz="0" w:space="0" w:color="auto"/>
                                    <w:left w:val="none" w:sz="0" w:space="0" w:color="auto"/>
                                    <w:bottom w:val="none" w:sz="0" w:space="0" w:color="auto"/>
                                    <w:right w:val="none" w:sz="0" w:space="0" w:color="auto"/>
                                  </w:divBdr>
                                  <w:divsChild>
                                    <w:div w:id="345979901">
                                      <w:marLeft w:val="0"/>
                                      <w:marRight w:val="0"/>
                                      <w:marTop w:val="0"/>
                                      <w:marBottom w:val="0"/>
                                      <w:divBdr>
                                        <w:top w:val="none" w:sz="0" w:space="0" w:color="auto"/>
                                        <w:left w:val="none" w:sz="0" w:space="0" w:color="auto"/>
                                        <w:bottom w:val="none" w:sz="0" w:space="0" w:color="auto"/>
                                        <w:right w:val="none" w:sz="0" w:space="0" w:color="auto"/>
                                      </w:divBdr>
                                    </w:div>
                                  </w:divsChild>
                                </w:div>
                                <w:div w:id="1383824867">
                                  <w:marLeft w:val="0"/>
                                  <w:marRight w:val="0"/>
                                  <w:marTop w:val="0"/>
                                  <w:marBottom w:val="0"/>
                                  <w:divBdr>
                                    <w:top w:val="none" w:sz="0" w:space="0" w:color="auto"/>
                                    <w:left w:val="none" w:sz="0" w:space="0" w:color="auto"/>
                                    <w:bottom w:val="none" w:sz="0" w:space="0" w:color="auto"/>
                                    <w:right w:val="none" w:sz="0" w:space="0" w:color="auto"/>
                                  </w:divBdr>
                                  <w:divsChild>
                                    <w:div w:id="136073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294117">
                  <w:marLeft w:val="0"/>
                  <w:marRight w:val="0"/>
                  <w:marTop w:val="0"/>
                  <w:marBottom w:val="0"/>
                  <w:divBdr>
                    <w:top w:val="none" w:sz="0" w:space="0" w:color="auto"/>
                    <w:left w:val="none" w:sz="0" w:space="0" w:color="auto"/>
                    <w:bottom w:val="none" w:sz="0" w:space="0" w:color="auto"/>
                    <w:right w:val="none" w:sz="0" w:space="0" w:color="auto"/>
                  </w:divBdr>
                  <w:divsChild>
                    <w:div w:id="1855263527">
                      <w:marLeft w:val="0"/>
                      <w:marRight w:val="0"/>
                      <w:marTop w:val="0"/>
                      <w:marBottom w:val="0"/>
                      <w:divBdr>
                        <w:top w:val="none" w:sz="0" w:space="0" w:color="auto"/>
                        <w:left w:val="none" w:sz="0" w:space="0" w:color="auto"/>
                        <w:bottom w:val="none" w:sz="0" w:space="0" w:color="auto"/>
                        <w:right w:val="none" w:sz="0" w:space="0" w:color="auto"/>
                      </w:divBdr>
                      <w:divsChild>
                        <w:div w:id="1139760614">
                          <w:marLeft w:val="0"/>
                          <w:marRight w:val="0"/>
                          <w:marTop w:val="0"/>
                          <w:marBottom w:val="0"/>
                          <w:divBdr>
                            <w:top w:val="none" w:sz="0" w:space="0" w:color="auto"/>
                            <w:left w:val="none" w:sz="0" w:space="0" w:color="auto"/>
                            <w:bottom w:val="none" w:sz="0" w:space="0" w:color="auto"/>
                            <w:right w:val="none" w:sz="0" w:space="0" w:color="auto"/>
                          </w:divBdr>
                          <w:divsChild>
                            <w:div w:id="1845704406">
                              <w:marLeft w:val="0"/>
                              <w:marRight w:val="0"/>
                              <w:marTop w:val="0"/>
                              <w:marBottom w:val="0"/>
                              <w:divBdr>
                                <w:top w:val="none" w:sz="0" w:space="0" w:color="auto"/>
                                <w:left w:val="none" w:sz="0" w:space="0" w:color="auto"/>
                                <w:bottom w:val="none" w:sz="0" w:space="0" w:color="auto"/>
                                <w:right w:val="none" w:sz="0" w:space="0" w:color="auto"/>
                              </w:divBdr>
                              <w:divsChild>
                                <w:div w:id="431442482">
                                  <w:marLeft w:val="0"/>
                                  <w:marRight w:val="0"/>
                                  <w:marTop w:val="0"/>
                                  <w:marBottom w:val="0"/>
                                  <w:divBdr>
                                    <w:top w:val="none" w:sz="0" w:space="0" w:color="auto"/>
                                    <w:left w:val="none" w:sz="0" w:space="0" w:color="auto"/>
                                    <w:bottom w:val="none" w:sz="0" w:space="0" w:color="auto"/>
                                    <w:right w:val="none" w:sz="0" w:space="0" w:color="auto"/>
                                  </w:divBdr>
                                  <w:divsChild>
                                    <w:div w:id="806631488">
                                      <w:marLeft w:val="0"/>
                                      <w:marRight w:val="0"/>
                                      <w:marTop w:val="0"/>
                                      <w:marBottom w:val="0"/>
                                      <w:divBdr>
                                        <w:top w:val="none" w:sz="0" w:space="0" w:color="auto"/>
                                        <w:left w:val="none" w:sz="0" w:space="0" w:color="auto"/>
                                        <w:bottom w:val="none" w:sz="0" w:space="0" w:color="auto"/>
                                        <w:right w:val="none" w:sz="0" w:space="0" w:color="auto"/>
                                      </w:divBdr>
                                      <w:divsChild>
                                        <w:div w:id="15369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431858">
          <w:marLeft w:val="0"/>
          <w:marRight w:val="0"/>
          <w:marTop w:val="0"/>
          <w:marBottom w:val="0"/>
          <w:divBdr>
            <w:top w:val="none" w:sz="0" w:space="0" w:color="auto"/>
            <w:left w:val="none" w:sz="0" w:space="0" w:color="auto"/>
            <w:bottom w:val="none" w:sz="0" w:space="0" w:color="auto"/>
            <w:right w:val="none" w:sz="0" w:space="0" w:color="auto"/>
          </w:divBdr>
          <w:divsChild>
            <w:div w:id="349256838">
              <w:marLeft w:val="0"/>
              <w:marRight w:val="0"/>
              <w:marTop w:val="0"/>
              <w:marBottom w:val="0"/>
              <w:divBdr>
                <w:top w:val="none" w:sz="0" w:space="0" w:color="auto"/>
                <w:left w:val="none" w:sz="0" w:space="0" w:color="auto"/>
                <w:bottom w:val="none" w:sz="0" w:space="0" w:color="auto"/>
                <w:right w:val="none" w:sz="0" w:space="0" w:color="auto"/>
              </w:divBdr>
              <w:divsChild>
                <w:div w:id="1374840920">
                  <w:marLeft w:val="0"/>
                  <w:marRight w:val="0"/>
                  <w:marTop w:val="0"/>
                  <w:marBottom w:val="0"/>
                  <w:divBdr>
                    <w:top w:val="none" w:sz="0" w:space="0" w:color="auto"/>
                    <w:left w:val="none" w:sz="0" w:space="0" w:color="auto"/>
                    <w:bottom w:val="none" w:sz="0" w:space="0" w:color="auto"/>
                    <w:right w:val="none" w:sz="0" w:space="0" w:color="auto"/>
                  </w:divBdr>
                  <w:divsChild>
                    <w:div w:id="1593315181">
                      <w:marLeft w:val="0"/>
                      <w:marRight w:val="0"/>
                      <w:marTop w:val="0"/>
                      <w:marBottom w:val="0"/>
                      <w:divBdr>
                        <w:top w:val="none" w:sz="0" w:space="0" w:color="auto"/>
                        <w:left w:val="none" w:sz="0" w:space="0" w:color="auto"/>
                        <w:bottom w:val="none" w:sz="0" w:space="0" w:color="auto"/>
                        <w:right w:val="none" w:sz="0" w:space="0" w:color="auto"/>
                      </w:divBdr>
                      <w:divsChild>
                        <w:div w:id="1939097854">
                          <w:marLeft w:val="0"/>
                          <w:marRight w:val="0"/>
                          <w:marTop w:val="0"/>
                          <w:marBottom w:val="0"/>
                          <w:divBdr>
                            <w:top w:val="none" w:sz="0" w:space="0" w:color="auto"/>
                            <w:left w:val="none" w:sz="0" w:space="0" w:color="auto"/>
                            <w:bottom w:val="none" w:sz="0" w:space="0" w:color="auto"/>
                            <w:right w:val="none" w:sz="0" w:space="0" w:color="auto"/>
                          </w:divBdr>
                          <w:divsChild>
                            <w:div w:id="2138602478">
                              <w:marLeft w:val="0"/>
                              <w:marRight w:val="0"/>
                              <w:marTop w:val="0"/>
                              <w:marBottom w:val="0"/>
                              <w:divBdr>
                                <w:top w:val="none" w:sz="0" w:space="0" w:color="auto"/>
                                <w:left w:val="none" w:sz="0" w:space="0" w:color="auto"/>
                                <w:bottom w:val="none" w:sz="0" w:space="0" w:color="auto"/>
                                <w:right w:val="none" w:sz="0" w:space="0" w:color="auto"/>
                              </w:divBdr>
                              <w:divsChild>
                                <w:div w:id="649215754">
                                  <w:marLeft w:val="0"/>
                                  <w:marRight w:val="0"/>
                                  <w:marTop w:val="0"/>
                                  <w:marBottom w:val="0"/>
                                  <w:divBdr>
                                    <w:top w:val="none" w:sz="0" w:space="0" w:color="auto"/>
                                    <w:left w:val="none" w:sz="0" w:space="0" w:color="auto"/>
                                    <w:bottom w:val="none" w:sz="0" w:space="0" w:color="auto"/>
                                    <w:right w:val="none" w:sz="0" w:space="0" w:color="auto"/>
                                  </w:divBdr>
                                  <w:divsChild>
                                    <w:div w:id="146673496">
                                      <w:marLeft w:val="0"/>
                                      <w:marRight w:val="0"/>
                                      <w:marTop w:val="0"/>
                                      <w:marBottom w:val="0"/>
                                      <w:divBdr>
                                        <w:top w:val="none" w:sz="0" w:space="0" w:color="auto"/>
                                        <w:left w:val="none" w:sz="0" w:space="0" w:color="auto"/>
                                        <w:bottom w:val="none" w:sz="0" w:space="0" w:color="auto"/>
                                        <w:right w:val="none" w:sz="0" w:space="0" w:color="auto"/>
                                      </w:divBdr>
                                      <w:divsChild>
                                        <w:div w:id="1728451822">
                                          <w:marLeft w:val="0"/>
                                          <w:marRight w:val="0"/>
                                          <w:marTop w:val="0"/>
                                          <w:marBottom w:val="0"/>
                                          <w:divBdr>
                                            <w:top w:val="none" w:sz="0" w:space="0" w:color="auto"/>
                                            <w:left w:val="none" w:sz="0" w:space="0" w:color="auto"/>
                                            <w:bottom w:val="none" w:sz="0" w:space="0" w:color="auto"/>
                                            <w:right w:val="none" w:sz="0" w:space="0" w:color="auto"/>
                                          </w:divBdr>
                                          <w:divsChild>
                                            <w:div w:id="1101879885">
                                              <w:marLeft w:val="0"/>
                                              <w:marRight w:val="0"/>
                                              <w:marTop w:val="0"/>
                                              <w:marBottom w:val="0"/>
                                              <w:divBdr>
                                                <w:top w:val="none" w:sz="0" w:space="0" w:color="auto"/>
                                                <w:left w:val="none" w:sz="0" w:space="0" w:color="auto"/>
                                                <w:bottom w:val="none" w:sz="0" w:space="0" w:color="auto"/>
                                                <w:right w:val="none" w:sz="0" w:space="0" w:color="auto"/>
                                              </w:divBdr>
                                              <w:divsChild>
                                                <w:div w:id="650014566">
                                                  <w:marLeft w:val="0"/>
                                                  <w:marRight w:val="0"/>
                                                  <w:marTop w:val="0"/>
                                                  <w:marBottom w:val="0"/>
                                                  <w:divBdr>
                                                    <w:top w:val="none" w:sz="0" w:space="0" w:color="auto"/>
                                                    <w:left w:val="none" w:sz="0" w:space="0" w:color="auto"/>
                                                    <w:bottom w:val="none" w:sz="0" w:space="0" w:color="auto"/>
                                                    <w:right w:val="none" w:sz="0" w:space="0" w:color="auto"/>
                                                  </w:divBdr>
                                                  <w:divsChild>
                                                    <w:div w:id="1467813937">
                                                      <w:marLeft w:val="0"/>
                                                      <w:marRight w:val="0"/>
                                                      <w:marTop w:val="0"/>
                                                      <w:marBottom w:val="0"/>
                                                      <w:divBdr>
                                                        <w:top w:val="none" w:sz="0" w:space="0" w:color="auto"/>
                                                        <w:left w:val="none" w:sz="0" w:space="0" w:color="auto"/>
                                                        <w:bottom w:val="none" w:sz="0" w:space="0" w:color="auto"/>
                                                        <w:right w:val="none" w:sz="0" w:space="0" w:color="auto"/>
                                                      </w:divBdr>
                                                      <w:divsChild>
                                                        <w:div w:id="1680693215">
                                                          <w:marLeft w:val="0"/>
                                                          <w:marRight w:val="0"/>
                                                          <w:marTop w:val="0"/>
                                                          <w:marBottom w:val="0"/>
                                                          <w:divBdr>
                                                            <w:top w:val="none" w:sz="0" w:space="0" w:color="auto"/>
                                                            <w:left w:val="none" w:sz="0" w:space="0" w:color="auto"/>
                                                            <w:bottom w:val="none" w:sz="0" w:space="0" w:color="auto"/>
                                                            <w:right w:val="none" w:sz="0" w:space="0" w:color="auto"/>
                                                          </w:divBdr>
                                                          <w:divsChild>
                                                            <w:div w:id="1863394569">
                                                              <w:marLeft w:val="0"/>
                                                              <w:marRight w:val="0"/>
                                                              <w:marTop w:val="0"/>
                                                              <w:marBottom w:val="0"/>
                                                              <w:divBdr>
                                                                <w:top w:val="none" w:sz="0" w:space="0" w:color="auto"/>
                                                                <w:left w:val="none" w:sz="0" w:space="0" w:color="auto"/>
                                                                <w:bottom w:val="none" w:sz="0" w:space="0" w:color="auto"/>
                                                                <w:right w:val="none" w:sz="0" w:space="0" w:color="auto"/>
                                                              </w:divBdr>
                                                              <w:divsChild>
                                                                <w:div w:id="111437997">
                                                                  <w:marLeft w:val="0"/>
                                                                  <w:marRight w:val="0"/>
                                                                  <w:marTop w:val="0"/>
                                                                  <w:marBottom w:val="0"/>
                                                                  <w:divBdr>
                                                                    <w:top w:val="none" w:sz="0" w:space="0" w:color="auto"/>
                                                                    <w:left w:val="none" w:sz="0" w:space="0" w:color="auto"/>
                                                                    <w:bottom w:val="none" w:sz="0" w:space="0" w:color="auto"/>
                                                                    <w:right w:val="none" w:sz="0" w:space="0" w:color="auto"/>
                                                                  </w:divBdr>
                                                                  <w:divsChild>
                                                                    <w:div w:id="735006055">
                                                                      <w:marLeft w:val="0"/>
                                                                      <w:marRight w:val="0"/>
                                                                      <w:marTop w:val="0"/>
                                                                      <w:marBottom w:val="0"/>
                                                                      <w:divBdr>
                                                                        <w:top w:val="none" w:sz="0" w:space="0" w:color="auto"/>
                                                                        <w:left w:val="none" w:sz="0" w:space="0" w:color="auto"/>
                                                                        <w:bottom w:val="none" w:sz="0" w:space="0" w:color="auto"/>
                                                                        <w:right w:val="none" w:sz="0" w:space="0" w:color="auto"/>
                                                                      </w:divBdr>
                                                                      <w:divsChild>
                                                                        <w:div w:id="1333139856">
                                                                          <w:marLeft w:val="0"/>
                                                                          <w:marRight w:val="0"/>
                                                                          <w:marTop w:val="0"/>
                                                                          <w:marBottom w:val="0"/>
                                                                          <w:divBdr>
                                                                            <w:top w:val="none" w:sz="0" w:space="0" w:color="auto"/>
                                                                            <w:left w:val="none" w:sz="0" w:space="0" w:color="auto"/>
                                                                            <w:bottom w:val="none" w:sz="0" w:space="0" w:color="auto"/>
                                                                            <w:right w:val="none" w:sz="0" w:space="0" w:color="auto"/>
                                                                          </w:divBdr>
                                                                          <w:divsChild>
                                                                            <w:div w:id="220408653">
                                                                              <w:marLeft w:val="0"/>
                                                                              <w:marRight w:val="0"/>
                                                                              <w:marTop w:val="0"/>
                                                                              <w:marBottom w:val="0"/>
                                                                              <w:divBdr>
                                                                                <w:top w:val="none" w:sz="0" w:space="0" w:color="auto"/>
                                                                                <w:left w:val="none" w:sz="0" w:space="0" w:color="auto"/>
                                                                                <w:bottom w:val="none" w:sz="0" w:space="0" w:color="auto"/>
                                                                                <w:right w:val="none" w:sz="0" w:space="0" w:color="auto"/>
                                                                              </w:divBdr>
                                                                              <w:divsChild>
                                                                                <w:div w:id="2130929788">
                                                                                  <w:marLeft w:val="0"/>
                                                                                  <w:marRight w:val="0"/>
                                                                                  <w:marTop w:val="0"/>
                                                                                  <w:marBottom w:val="0"/>
                                                                                  <w:divBdr>
                                                                                    <w:top w:val="none" w:sz="0" w:space="0" w:color="auto"/>
                                                                                    <w:left w:val="none" w:sz="0" w:space="0" w:color="auto"/>
                                                                                    <w:bottom w:val="none" w:sz="0" w:space="0" w:color="auto"/>
                                                                                    <w:right w:val="none" w:sz="0" w:space="0" w:color="auto"/>
                                                                                  </w:divBdr>
                                                                                  <w:divsChild>
                                                                                    <w:div w:id="1752509026">
                                                                                      <w:marLeft w:val="0"/>
                                                                                      <w:marRight w:val="0"/>
                                                                                      <w:marTop w:val="0"/>
                                                                                      <w:marBottom w:val="0"/>
                                                                                      <w:divBdr>
                                                                                        <w:top w:val="none" w:sz="0" w:space="0" w:color="auto"/>
                                                                                        <w:left w:val="none" w:sz="0" w:space="0" w:color="auto"/>
                                                                                        <w:bottom w:val="none" w:sz="0" w:space="0" w:color="auto"/>
                                                                                        <w:right w:val="none" w:sz="0" w:space="0" w:color="auto"/>
                                                                                      </w:divBdr>
                                                                                      <w:divsChild>
                                                                                        <w:div w:id="210248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0354283">
                                                          <w:marLeft w:val="0"/>
                                                          <w:marRight w:val="0"/>
                                                          <w:marTop w:val="0"/>
                                                          <w:marBottom w:val="0"/>
                                                          <w:divBdr>
                                                            <w:top w:val="none" w:sz="0" w:space="0" w:color="auto"/>
                                                            <w:left w:val="none" w:sz="0" w:space="0" w:color="auto"/>
                                                            <w:bottom w:val="none" w:sz="0" w:space="0" w:color="auto"/>
                                                            <w:right w:val="none" w:sz="0" w:space="0" w:color="auto"/>
                                                          </w:divBdr>
                                                          <w:divsChild>
                                                            <w:div w:id="1864636672">
                                                              <w:marLeft w:val="0"/>
                                                              <w:marRight w:val="0"/>
                                                              <w:marTop w:val="0"/>
                                                              <w:marBottom w:val="0"/>
                                                              <w:divBdr>
                                                                <w:top w:val="none" w:sz="0" w:space="0" w:color="auto"/>
                                                                <w:left w:val="none" w:sz="0" w:space="0" w:color="auto"/>
                                                                <w:bottom w:val="none" w:sz="0" w:space="0" w:color="auto"/>
                                                                <w:right w:val="none" w:sz="0" w:space="0" w:color="auto"/>
                                                              </w:divBdr>
                                                              <w:divsChild>
                                                                <w:div w:id="586309898">
                                                                  <w:marLeft w:val="0"/>
                                                                  <w:marRight w:val="0"/>
                                                                  <w:marTop w:val="0"/>
                                                                  <w:marBottom w:val="0"/>
                                                                  <w:divBdr>
                                                                    <w:top w:val="none" w:sz="0" w:space="0" w:color="auto"/>
                                                                    <w:left w:val="none" w:sz="0" w:space="0" w:color="auto"/>
                                                                    <w:bottom w:val="none" w:sz="0" w:space="0" w:color="auto"/>
                                                                    <w:right w:val="none" w:sz="0" w:space="0" w:color="auto"/>
                                                                  </w:divBdr>
                                                                  <w:divsChild>
                                                                    <w:div w:id="1431462563">
                                                                      <w:marLeft w:val="0"/>
                                                                      <w:marRight w:val="0"/>
                                                                      <w:marTop w:val="0"/>
                                                                      <w:marBottom w:val="0"/>
                                                                      <w:divBdr>
                                                                        <w:top w:val="none" w:sz="0" w:space="0" w:color="auto"/>
                                                                        <w:left w:val="none" w:sz="0" w:space="0" w:color="auto"/>
                                                                        <w:bottom w:val="none" w:sz="0" w:space="0" w:color="auto"/>
                                                                        <w:right w:val="none" w:sz="0" w:space="0" w:color="auto"/>
                                                                      </w:divBdr>
                                                                      <w:divsChild>
                                                                        <w:div w:id="487333465">
                                                                          <w:marLeft w:val="0"/>
                                                                          <w:marRight w:val="0"/>
                                                                          <w:marTop w:val="0"/>
                                                                          <w:marBottom w:val="0"/>
                                                                          <w:divBdr>
                                                                            <w:top w:val="none" w:sz="0" w:space="0" w:color="auto"/>
                                                                            <w:left w:val="none" w:sz="0" w:space="0" w:color="auto"/>
                                                                            <w:bottom w:val="none" w:sz="0" w:space="0" w:color="auto"/>
                                                                            <w:right w:val="none" w:sz="0" w:space="0" w:color="auto"/>
                                                                          </w:divBdr>
                                                                          <w:divsChild>
                                                                            <w:div w:id="1571883176">
                                                                              <w:marLeft w:val="0"/>
                                                                              <w:marRight w:val="0"/>
                                                                              <w:marTop w:val="0"/>
                                                                              <w:marBottom w:val="0"/>
                                                                              <w:divBdr>
                                                                                <w:top w:val="none" w:sz="0" w:space="0" w:color="auto"/>
                                                                                <w:left w:val="none" w:sz="0" w:space="0" w:color="auto"/>
                                                                                <w:bottom w:val="none" w:sz="0" w:space="0" w:color="auto"/>
                                                                                <w:right w:val="none" w:sz="0" w:space="0" w:color="auto"/>
                                                                              </w:divBdr>
                                                                              <w:divsChild>
                                                                                <w:div w:id="1086878207">
                                                                                  <w:marLeft w:val="0"/>
                                                                                  <w:marRight w:val="0"/>
                                                                                  <w:marTop w:val="0"/>
                                                                                  <w:marBottom w:val="0"/>
                                                                                  <w:divBdr>
                                                                                    <w:top w:val="none" w:sz="0" w:space="0" w:color="auto"/>
                                                                                    <w:left w:val="none" w:sz="0" w:space="0" w:color="auto"/>
                                                                                    <w:bottom w:val="none" w:sz="0" w:space="0" w:color="auto"/>
                                                                                    <w:right w:val="none" w:sz="0" w:space="0" w:color="auto"/>
                                                                                  </w:divBdr>
                                                                                  <w:divsChild>
                                                                                    <w:div w:id="160586883">
                                                                                      <w:marLeft w:val="0"/>
                                                                                      <w:marRight w:val="0"/>
                                                                                      <w:marTop w:val="0"/>
                                                                                      <w:marBottom w:val="0"/>
                                                                                      <w:divBdr>
                                                                                        <w:top w:val="none" w:sz="0" w:space="0" w:color="auto"/>
                                                                                        <w:left w:val="none" w:sz="0" w:space="0" w:color="auto"/>
                                                                                        <w:bottom w:val="none" w:sz="0" w:space="0" w:color="auto"/>
                                                                                        <w:right w:val="none" w:sz="0" w:space="0" w:color="auto"/>
                                                                                      </w:divBdr>
                                                                                      <w:divsChild>
                                                                                        <w:div w:id="723406774">
                                                                                          <w:marLeft w:val="0"/>
                                                                                          <w:marRight w:val="0"/>
                                                                                          <w:marTop w:val="0"/>
                                                                                          <w:marBottom w:val="0"/>
                                                                                          <w:divBdr>
                                                                                            <w:top w:val="none" w:sz="0" w:space="0" w:color="auto"/>
                                                                                            <w:left w:val="none" w:sz="0" w:space="0" w:color="auto"/>
                                                                                            <w:bottom w:val="none" w:sz="0" w:space="0" w:color="auto"/>
                                                                                            <w:right w:val="none" w:sz="0" w:space="0" w:color="auto"/>
                                                                                          </w:divBdr>
                                                                                          <w:divsChild>
                                                                                            <w:div w:id="1795322952">
                                                                                              <w:marLeft w:val="0"/>
                                                                                              <w:marRight w:val="0"/>
                                                                                              <w:marTop w:val="0"/>
                                                                                              <w:marBottom w:val="0"/>
                                                                                              <w:divBdr>
                                                                                                <w:top w:val="none" w:sz="0" w:space="0" w:color="auto"/>
                                                                                                <w:left w:val="none" w:sz="0" w:space="0" w:color="auto"/>
                                                                                                <w:bottom w:val="none" w:sz="0" w:space="0" w:color="auto"/>
                                                                                                <w:right w:val="none" w:sz="0" w:space="0" w:color="auto"/>
                                                                                              </w:divBdr>
                                                                                              <w:divsChild>
                                                                                                <w:div w:id="50228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3373329">
      <w:bodyDiv w:val="1"/>
      <w:marLeft w:val="0"/>
      <w:marRight w:val="0"/>
      <w:marTop w:val="0"/>
      <w:marBottom w:val="0"/>
      <w:divBdr>
        <w:top w:val="none" w:sz="0" w:space="0" w:color="auto"/>
        <w:left w:val="none" w:sz="0" w:space="0" w:color="auto"/>
        <w:bottom w:val="none" w:sz="0" w:space="0" w:color="auto"/>
        <w:right w:val="none" w:sz="0" w:space="0" w:color="auto"/>
      </w:divBdr>
    </w:div>
    <w:div w:id="1164932263">
      <w:bodyDiv w:val="1"/>
      <w:marLeft w:val="0"/>
      <w:marRight w:val="0"/>
      <w:marTop w:val="0"/>
      <w:marBottom w:val="0"/>
      <w:divBdr>
        <w:top w:val="none" w:sz="0" w:space="0" w:color="auto"/>
        <w:left w:val="none" w:sz="0" w:space="0" w:color="auto"/>
        <w:bottom w:val="none" w:sz="0" w:space="0" w:color="auto"/>
        <w:right w:val="none" w:sz="0" w:space="0" w:color="auto"/>
      </w:divBdr>
    </w:div>
    <w:div w:id="1459029334">
      <w:bodyDiv w:val="1"/>
      <w:marLeft w:val="48"/>
      <w:marRight w:val="48"/>
      <w:marTop w:val="48"/>
      <w:marBottom w:val="12"/>
      <w:divBdr>
        <w:top w:val="none" w:sz="0" w:space="0" w:color="auto"/>
        <w:left w:val="none" w:sz="0" w:space="0" w:color="auto"/>
        <w:bottom w:val="none" w:sz="0" w:space="0" w:color="auto"/>
        <w:right w:val="none" w:sz="0" w:space="0" w:color="auto"/>
      </w:divBdr>
      <w:divsChild>
        <w:div w:id="1836215579">
          <w:marLeft w:val="0"/>
          <w:marRight w:val="0"/>
          <w:marTop w:val="0"/>
          <w:marBottom w:val="0"/>
          <w:divBdr>
            <w:top w:val="none" w:sz="0" w:space="0" w:color="auto"/>
            <w:left w:val="none" w:sz="0" w:space="0" w:color="auto"/>
            <w:bottom w:val="none" w:sz="0" w:space="0" w:color="auto"/>
            <w:right w:val="none" w:sz="0" w:space="0" w:color="auto"/>
          </w:divBdr>
          <w:divsChild>
            <w:div w:id="1125581340">
              <w:marLeft w:val="0"/>
              <w:marRight w:val="0"/>
              <w:marTop w:val="0"/>
              <w:marBottom w:val="0"/>
              <w:divBdr>
                <w:top w:val="none" w:sz="0" w:space="0" w:color="auto"/>
                <w:left w:val="none" w:sz="0" w:space="0" w:color="auto"/>
                <w:bottom w:val="none" w:sz="0" w:space="0" w:color="auto"/>
                <w:right w:val="none" w:sz="0" w:space="0" w:color="auto"/>
              </w:divBdr>
            </w:div>
          </w:divsChild>
        </w:div>
        <w:div w:id="2090542585">
          <w:marLeft w:val="0"/>
          <w:marRight w:val="0"/>
          <w:marTop w:val="0"/>
          <w:marBottom w:val="0"/>
          <w:divBdr>
            <w:top w:val="none" w:sz="0" w:space="0" w:color="auto"/>
            <w:left w:val="none" w:sz="0" w:space="0" w:color="auto"/>
            <w:bottom w:val="none" w:sz="0" w:space="0" w:color="auto"/>
            <w:right w:val="none" w:sz="0" w:space="0" w:color="auto"/>
          </w:divBdr>
        </w:div>
      </w:divsChild>
    </w:div>
    <w:div w:id="1587106242">
      <w:bodyDiv w:val="1"/>
      <w:marLeft w:val="60"/>
      <w:marRight w:val="60"/>
      <w:marTop w:val="60"/>
      <w:marBottom w:val="15"/>
      <w:divBdr>
        <w:top w:val="none" w:sz="0" w:space="0" w:color="auto"/>
        <w:left w:val="none" w:sz="0" w:space="0" w:color="auto"/>
        <w:bottom w:val="none" w:sz="0" w:space="0" w:color="auto"/>
        <w:right w:val="none" w:sz="0" w:space="0" w:color="auto"/>
      </w:divBdr>
      <w:divsChild>
        <w:div w:id="205917497">
          <w:marLeft w:val="0"/>
          <w:marRight w:val="0"/>
          <w:marTop w:val="0"/>
          <w:marBottom w:val="0"/>
          <w:divBdr>
            <w:top w:val="none" w:sz="0" w:space="0" w:color="auto"/>
            <w:left w:val="none" w:sz="0" w:space="0" w:color="auto"/>
            <w:bottom w:val="none" w:sz="0" w:space="0" w:color="auto"/>
            <w:right w:val="none" w:sz="0" w:space="0" w:color="auto"/>
          </w:divBdr>
        </w:div>
        <w:div w:id="1119834765">
          <w:marLeft w:val="0"/>
          <w:marRight w:val="0"/>
          <w:marTop w:val="0"/>
          <w:marBottom w:val="0"/>
          <w:divBdr>
            <w:top w:val="none" w:sz="0" w:space="0" w:color="auto"/>
            <w:left w:val="none" w:sz="0" w:space="0" w:color="auto"/>
            <w:bottom w:val="none" w:sz="0" w:space="0" w:color="auto"/>
            <w:right w:val="none" w:sz="0" w:space="0" w:color="auto"/>
          </w:divBdr>
        </w:div>
      </w:divsChild>
    </w:div>
    <w:div w:id="1608805303">
      <w:bodyDiv w:val="1"/>
      <w:marLeft w:val="0"/>
      <w:marRight w:val="0"/>
      <w:marTop w:val="0"/>
      <w:marBottom w:val="0"/>
      <w:divBdr>
        <w:top w:val="none" w:sz="0" w:space="0" w:color="auto"/>
        <w:left w:val="none" w:sz="0" w:space="0" w:color="auto"/>
        <w:bottom w:val="none" w:sz="0" w:space="0" w:color="auto"/>
        <w:right w:val="none" w:sz="0" w:space="0" w:color="auto"/>
      </w:divBdr>
    </w:div>
    <w:div w:id="1943224680">
      <w:bodyDiv w:val="1"/>
      <w:marLeft w:val="0"/>
      <w:marRight w:val="0"/>
      <w:marTop w:val="0"/>
      <w:marBottom w:val="0"/>
      <w:divBdr>
        <w:top w:val="none" w:sz="0" w:space="0" w:color="auto"/>
        <w:left w:val="none" w:sz="0" w:space="0" w:color="auto"/>
        <w:bottom w:val="none" w:sz="0" w:space="0" w:color="auto"/>
        <w:right w:val="none" w:sz="0" w:space="0" w:color="auto"/>
      </w:divBdr>
    </w:div>
    <w:div w:id="2106917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vctsi.org/membership" TargetMode="External"/><Relationship Id="rId13" Type="http://schemas.openxmlformats.org/officeDocument/2006/relationships/hyperlink" Target="http://wvufaculty.wvu.edu/r/download/139120" TargetMode="External"/><Relationship Id="rId18" Type="http://schemas.openxmlformats.org/officeDocument/2006/relationships/hyperlink" Target="http://soleportal.com/support/training/" TargetMode="External"/><Relationship Id="rId26" Type="http://schemas.openxmlformats.org/officeDocument/2006/relationships/hyperlink" Target="http://medicine.hsc.wvu.edu/news/" TargetMode="External"/><Relationship Id="rId3" Type="http://schemas.openxmlformats.org/officeDocument/2006/relationships/settings" Target="settings.xml"/><Relationship Id="rId21" Type="http://schemas.openxmlformats.org/officeDocument/2006/relationships/hyperlink" Target="http://employeerelations.hr.wvu.edu/wvu-policies-procedures" TargetMode="External"/><Relationship Id="rId7" Type="http://schemas.openxmlformats.org/officeDocument/2006/relationships/hyperlink" Target="http://benefits.hr.wvu.edu/home/" TargetMode="External"/><Relationship Id="rId12" Type="http://schemas.openxmlformats.org/officeDocument/2006/relationships/hyperlink" Target="http://taxservices.wvu.edu/internationals" TargetMode="External"/><Relationship Id="rId17" Type="http://schemas.openxmlformats.org/officeDocument/2006/relationships/hyperlink" Target="https://sole.hsc.wvu.edu" TargetMode="External"/><Relationship Id="rId25" Type="http://schemas.openxmlformats.org/officeDocument/2006/relationships/hyperlink" Target="http://police.wvu.edu/clery-act" TargetMode="External"/><Relationship Id="rId2" Type="http://schemas.openxmlformats.org/officeDocument/2006/relationships/styles" Target="styles.xml"/><Relationship Id="rId16" Type="http://schemas.openxmlformats.org/officeDocument/2006/relationships/hyperlink" Target="http://wvufaculty.wvu.edu/policies/" TargetMode="External"/><Relationship Id="rId20" Type="http://schemas.openxmlformats.org/officeDocument/2006/relationships/hyperlink" Target="http://benefits.hr.wvu.edu/nebsandrbp"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ayroll.wvu.edu/" TargetMode="External"/><Relationship Id="rId24" Type="http://schemas.openxmlformats.org/officeDocument/2006/relationships/hyperlink" Target="http://police.wvu.edu/" TargetMode="External"/><Relationship Id="rId5" Type="http://schemas.openxmlformats.org/officeDocument/2006/relationships/footnotes" Target="footnotes.xml"/><Relationship Id="rId15" Type="http://schemas.openxmlformats.org/officeDocument/2006/relationships/hyperlink" Target="http://medicine.hsc.wvu.edu/media/361733/promotion-and-tenure-guidelines.pdf" TargetMode="External"/><Relationship Id="rId23" Type="http://schemas.openxmlformats.org/officeDocument/2006/relationships/hyperlink" Target="http://it.wvu.edu/governance" TargetMode="External"/><Relationship Id="rId28" Type="http://schemas.openxmlformats.org/officeDocument/2006/relationships/footer" Target="footer1.xml"/><Relationship Id="rId10" Type="http://schemas.openxmlformats.org/officeDocument/2006/relationships/hyperlink" Target="http://oric.research.wvu.edu/services/conflict-of-interest/forms/disclosure-of-interest-in-research-doir-form-wvu-investigator" TargetMode="External"/><Relationship Id="rId19" Type="http://schemas.openxmlformats.org/officeDocument/2006/relationships/hyperlink" Target="http://techtransfer.research.wvu.ed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wvctsi.org/membership/citing-wvctsi/" TargetMode="External"/><Relationship Id="rId14" Type="http://schemas.openxmlformats.org/officeDocument/2006/relationships/hyperlink" Target="http://bog.wvu.edu/policies" TargetMode="External"/><Relationship Id="rId22" Type="http://schemas.openxmlformats.org/officeDocument/2006/relationships/hyperlink" Target="http://diversity.wvu.edu/policies/harassment_policy"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2749</Words>
  <Characters>15671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18384</CharactersWithSpaces>
  <SharedDoc>false</SharedDoc>
  <HLinks>
    <vt:vector size="36" baseType="variant">
      <vt:variant>
        <vt:i4>3735623</vt:i4>
      </vt:variant>
      <vt:variant>
        <vt:i4>15</vt:i4>
      </vt:variant>
      <vt:variant>
        <vt:i4>0</vt:i4>
      </vt:variant>
      <vt:variant>
        <vt:i4>5</vt:i4>
      </vt:variant>
      <vt:variant>
        <vt:lpwstr>http://medicine.hsc.wvu.edu/administration/</vt:lpwstr>
      </vt:variant>
      <vt:variant>
        <vt:lpwstr/>
      </vt:variant>
      <vt:variant>
        <vt:i4>7929912</vt:i4>
      </vt:variant>
      <vt:variant>
        <vt:i4>12</vt:i4>
      </vt:variant>
      <vt:variant>
        <vt:i4>0</vt:i4>
      </vt:variant>
      <vt:variant>
        <vt:i4>5</vt:i4>
      </vt:variant>
      <vt:variant>
        <vt:lpwstr>http://wvufaculty.wvu.edu/policies/ept</vt:lpwstr>
      </vt:variant>
      <vt:variant>
        <vt:lpwstr/>
      </vt:variant>
      <vt:variant>
        <vt:i4>2162758</vt:i4>
      </vt:variant>
      <vt:variant>
        <vt:i4>9</vt:i4>
      </vt:variant>
      <vt:variant>
        <vt:i4>0</vt:i4>
      </vt:variant>
      <vt:variant>
        <vt:i4>5</vt:i4>
      </vt:variant>
      <vt:variant>
        <vt:lpwstr>http://medicine.hsc.wvu.edu/media/80398/SoM-Guidelines-for-Faculty-Appointment-Promotion-and-Tenure.pdf</vt:lpwstr>
      </vt:variant>
      <vt:variant>
        <vt:lpwstr/>
      </vt:variant>
      <vt:variant>
        <vt:i4>3997804</vt:i4>
      </vt:variant>
      <vt:variant>
        <vt:i4>6</vt:i4>
      </vt:variant>
      <vt:variant>
        <vt:i4>0</vt:i4>
      </vt:variant>
      <vt:variant>
        <vt:i4>5</vt:i4>
      </vt:variant>
      <vt:variant>
        <vt:lpwstr>http://provost.wvu.edu</vt:lpwstr>
      </vt:variant>
      <vt:variant>
        <vt:lpwstr/>
      </vt:variant>
      <vt:variant>
        <vt:i4>4456483</vt:i4>
      </vt:variant>
      <vt:variant>
        <vt:i4>3</vt:i4>
      </vt:variant>
      <vt:variant>
        <vt:i4>0</vt:i4>
      </vt:variant>
      <vt:variant>
        <vt:i4>5</vt:i4>
      </vt:variant>
      <vt:variant>
        <vt:lpwstr>http://payrolltaxeds.wvu.edu/</vt:lpwstr>
      </vt:variant>
      <vt:variant>
        <vt:lpwstr/>
      </vt:variant>
      <vt:variant>
        <vt:i4>5308492</vt:i4>
      </vt:variant>
      <vt:variant>
        <vt:i4>0</vt:i4>
      </vt:variant>
      <vt:variant>
        <vt:i4>0</vt:i4>
      </vt:variant>
      <vt:variant>
        <vt:i4>5</vt:i4>
      </vt:variant>
      <vt:variant>
        <vt:lpwstr>http://benefits.hr.wvu.edu/home/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 Scime</dc:creator>
  <cp:keywords/>
  <cp:lastModifiedBy>Hogan, Marlene</cp:lastModifiedBy>
  <cp:revision>2</cp:revision>
  <cp:lastPrinted>2014-02-03T16:36:00Z</cp:lastPrinted>
  <dcterms:created xsi:type="dcterms:W3CDTF">2019-03-13T15:27:00Z</dcterms:created>
  <dcterms:modified xsi:type="dcterms:W3CDTF">2019-03-13T15:27:00Z</dcterms:modified>
</cp:coreProperties>
</file>